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E7D74CC" w:rsidR="00027B83" w:rsidRDefault="00F839EA">
            <w:pPr>
              <w:jc w:val="both"/>
              <w:rPr>
                <w:kern w:val="2"/>
                <w:szCs w:val="24"/>
              </w:rPr>
            </w:pPr>
            <w:r>
              <w:rPr>
                <w:bCs/>
                <w:szCs w:val="24"/>
                <w:lang w:eastAsia="lt-LT"/>
              </w:rPr>
              <w:t>S</w:t>
            </w:r>
            <w:r w:rsidRPr="00F839EA">
              <w:rPr>
                <w:bCs/>
                <w:szCs w:val="24"/>
                <w:lang w:eastAsia="lt-LT"/>
              </w:rPr>
              <w:t>ocialinių kortelių gaminimo, perdavimo, aptarnavimo</w:t>
            </w:r>
            <w:r w:rsidRPr="00F839EA">
              <w:rPr>
                <w:bCs/>
                <w:color w:val="C00000"/>
                <w:szCs w:val="24"/>
                <w:lang w:eastAsia="lt-LT"/>
              </w:rPr>
              <w:t xml:space="preserve"> </w:t>
            </w:r>
            <w:r w:rsidRPr="00F839EA">
              <w:rPr>
                <w:bCs/>
                <w:szCs w:val="24"/>
                <w:lang w:eastAsia="lt-LT"/>
              </w:rPr>
              <w:t>ir  maisto produktų, pramoninių ir kitų prekių teikimo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0DA9088E" w:rsidR="00027B83" w:rsidRDefault="009858C1">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CA21337" w:rsidR="00027B83" w:rsidRDefault="009858C1">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839EA" w14:paraId="7A216576" w14:textId="77777777">
        <w:tc>
          <w:tcPr>
            <w:tcW w:w="2808" w:type="dxa"/>
            <w:vMerge w:val="restart"/>
          </w:tcPr>
          <w:p w14:paraId="79087AD5" w14:textId="77777777" w:rsidR="00F839EA" w:rsidRDefault="00F839EA" w:rsidP="00F839EA">
            <w:pPr>
              <w:jc w:val="center"/>
              <w:rPr>
                <w:b/>
                <w:kern w:val="2"/>
                <w:szCs w:val="24"/>
              </w:rPr>
            </w:pPr>
          </w:p>
          <w:p w14:paraId="555D406D" w14:textId="77777777" w:rsidR="00F839EA" w:rsidRDefault="00F839EA" w:rsidP="00F839EA">
            <w:pPr>
              <w:jc w:val="center"/>
              <w:rPr>
                <w:b/>
                <w:kern w:val="2"/>
                <w:szCs w:val="24"/>
              </w:rPr>
            </w:pPr>
          </w:p>
          <w:p w14:paraId="757D89F5" w14:textId="77777777" w:rsidR="00F839EA" w:rsidRDefault="00F839EA" w:rsidP="00F839EA">
            <w:pPr>
              <w:jc w:val="center"/>
              <w:rPr>
                <w:b/>
                <w:kern w:val="2"/>
                <w:szCs w:val="24"/>
              </w:rPr>
            </w:pPr>
          </w:p>
          <w:p w14:paraId="6C227F93" w14:textId="77777777" w:rsidR="00F839EA" w:rsidRDefault="00F839EA" w:rsidP="00F839EA">
            <w:pPr>
              <w:rPr>
                <w:b/>
                <w:kern w:val="2"/>
                <w:szCs w:val="24"/>
              </w:rPr>
            </w:pPr>
          </w:p>
          <w:p w14:paraId="0285291C" w14:textId="77777777" w:rsidR="00F839EA" w:rsidRDefault="00F839EA" w:rsidP="00F839EA">
            <w:pPr>
              <w:rPr>
                <w:b/>
                <w:kern w:val="2"/>
                <w:szCs w:val="24"/>
              </w:rPr>
            </w:pPr>
            <w:r>
              <w:rPr>
                <w:b/>
                <w:kern w:val="2"/>
                <w:szCs w:val="24"/>
              </w:rPr>
              <w:t>1.1. Pirkėjas</w:t>
            </w:r>
          </w:p>
        </w:tc>
        <w:tc>
          <w:tcPr>
            <w:tcW w:w="3240" w:type="dxa"/>
          </w:tcPr>
          <w:p w14:paraId="4986D0A4" w14:textId="77777777" w:rsidR="00F839EA" w:rsidRDefault="00F839EA" w:rsidP="00F839EA">
            <w:pPr>
              <w:rPr>
                <w:kern w:val="2"/>
                <w:szCs w:val="24"/>
              </w:rPr>
            </w:pPr>
            <w:r>
              <w:rPr>
                <w:kern w:val="2"/>
                <w:szCs w:val="24"/>
              </w:rPr>
              <w:t>1.1.1. Pavadinimas</w:t>
            </w:r>
          </w:p>
        </w:tc>
        <w:tc>
          <w:tcPr>
            <w:tcW w:w="3510" w:type="dxa"/>
          </w:tcPr>
          <w:p w14:paraId="53FF09A2" w14:textId="7EDE32EE" w:rsidR="00F839EA" w:rsidRDefault="00F839EA" w:rsidP="00F839EA">
            <w:pPr>
              <w:jc w:val="center"/>
              <w:rPr>
                <w:kern w:val="2"/>
                <w:szCs w:val="24"/>
              </w:rPr>
            </w:pPr>
            <w:r w:rsidRPr="001058E2">
              <w:t>Šakių rajono savivaldybės administracija</w:t>
            </w:r>
          </w:p>
        </w:tc>
      </w:tr>
      <w:tr w:rsidR="00F839EA" w14:paraId="46894EEE" w14:textId="77777777">
        <w:tc>
          <w:tcPr>
            <w:tcW w:w="2808" w:type="dxa"/>
            <w:vMerge/>
          </w:tcPr>
          <w:p w14:paraId="6E3E695C" w14:textId="77777777" w:rsidR="00F839EA" w:rsidRDefault="00F839EA" w:rsidP="00F839EA">
            <w:pPr>
              <w:rPr>
                <w:kern w:val="2"/>
                <w:szCs w:val="24"/>
              </w:rPr>
            </w:pPr>
          </w:p>
        </w:tc>
        <w:tc>
          <w:tcPr>
            <w:tcW w:w="3240" w:type="dxa"/>
          </w:tcPr>
          <w:p w14:paraId="6B5CD43F" w14:textId="77777777" w:rsidR="00F839EA" w:rsidRDefault="00F839EA" w:rsidP="00F839EA">
            <w:pPr>
              <w:rPr>
                <w:kern w:val="2"/>
                <w:szCs w:val="24"/>
              </w:rPr>
            </w:pPr>
            <w:r>
              <w:rPr>
                <w:kern w:val="2"/>
                <w:szCs w:val="24"/>
              </w:rPr>
              <w:t>1.1.2. Juridinio asmens kodas</w:t>
            </w:r>
          </w:p>
        </w:tc>
        <w:tc>
          <w:tcPr>
            <w:tcW w:w="3510" w:type="dxa"/>
          </w:tcPr>
          <w:p w14:paraId="63476F65" w14:textId="2D54D69D" w:rsidR="00F839EA" w:rsidRDefault="00F839EA" w:rsidP="00F839EA">
            <w:pPr>
              <w:jc w:val="center"/>
              <w:rPr>
                <w:kern w:val="2"/>
                <w:szCs w:val="24"/>
              </w:rPr>
            </w:pPr>
            <w:r w:rsidRPr="001058E2">
              <w:t>188772814</w:t>
            </w:r>
          </w:p>
        </w:tc>
      </w:tr>
      <w:tr w:rsidR="00F839EA" w14:paraId="356739C7" w14:textId="77777777">
        <w:tc>
          <w:tcPr>
            <w:tcW w:w="2808" w:type="dxa"/>
            <w:vMerge/>
          </w:tcPr>
          <w:p w14:paraId="1CA5E71D" w14:textId="77777777" w:rsidR="00F839EA" w:rsidRDefault="00F839EA" w:rsidP="00F839EA">
            <w:pPr>
              <w:rPr>
                <w:kern w:val="2"/>
                <w:szCs w:val="24"/>
              </w:rPr>
            </w:pPr>
          </w:p>
        </w:tc>
        <w:tc>
          <w:tcPr>
            <w:tcW w:w="3240" w:type="dxa"/>
          </w:tcPr>
          <w:p w14:paraId="23A01788" w14:textId="77777777" w:rsidR="00F839EA" w:rsidRDefault="00F839EA" w:rsidP="00F839EA">
            <w:pPr>
              <w:rPr>
                <w:kern w:val="2"/>
                <w:szCs w:val="24"/>
              </w:rPr>
            </w:pPr>
            <w:r>
              <w:rPr>
                <w:kern w:val="2"/>
                <w:szCs w:val="24"/>
              </w:rPr>
              <w:t>1.1.3. Adresas</w:t>
            </w:r>
          </w:p>
        </w:tc>
        <w:tc>
          <w:tcPr>
            <w:tcW w:w="3510" w:type="dxa"/>
          </w:tcPr>
          <w:p w14:paraId="4FB387A2" w14:textId="2ABA0C25" w:rsidR="00F839EA" w:rsidRDefault="00F839EA" w:rsidP="00F839EA">
            <w:pPr>
              <w:jc w:val="center"/>
              <w:rPr>
                <w:kern w:val="2"/>
                <w:szCs w:val="24"/>
              </w:rPr>
            </w:pPr>
            <w:r w:rsidRPr="001058E2">
              <w:t>Bažnyčios g. 4, LT-71115 Šakiai</w:t>
            </w:r>
          </w:p>
        </w:tc>
      </w:tr>
      <w:tr w:rsidR="00F839EA" w14:paraId="00E15A94" w14:textId="77777777">
        <w:tc>
          <w:tcPr>
            <w:tcW w:w="2808" w:type="dxa"/>
            <w:vMerge/>
          </w:tcPr>
          <w:p w14:paraId="54205EA9" w14:textId="77777777" w:rsidR="00F839EA" w:rsidRDefault="00F839EA" w:rsidP="00F839EA">
            <w:pPr>
              <w:rPr>
                <w:kern w:val="2"/>
                <w:szCs w:val="24"/>
              </w:rPr>
            </w:pPr>
          </w:p>
        </w:tc>
        <w:tc>
          <w:tcPr>
            <w:tcW w:w="3240" w:type="dxa"/>
          </w:tcPr>
          <w:p w14:paraId="78DC4B4A" w14:textId="77777777" w:rsidR="00F839EA" w:rsidRDefault="00F839EA" w:rsidP="00F839EA">
            <w:pPr>
              <w:rPr>
                <w:kern w:val="2"/>
                <w:szCs w:val="24"/>
              </w:rPr>
            </w:pPr>
            <w:r>
              <w:rPr>
                <w:kern w:val="2"/>
                <w:szCs w:val="24"/>
              </w:rPr>
              <w:t>1.1.4. PVM mokėtojo kodas</w:t>
            </w:r>
          </w:p>
        </w:tc>
        <w:tc>
          <w:tcPr>
            <w:tcW w:w="3510" w:type="dxa"/>
          </w:tcPr>
          <w:p w14:paraId="3641442E" w14:textId="77777777" w:rsidR="00F839EA" w:rsidRDefault="00F839EA" w:rsidP="00F839EA">
            <w:pPr>
              <w:jc w:val="center"/>
              <w:rPr>
                <w:kern w:val="2"/>
                <w:szCs w:val="24"/>
              </w:rPr>
            </w:pPr>
          </w:p>
        </w:tc>
      </w:tr>
      <w:tr w:rsidR="00F839EA" w14:paraId="164424F3" w14:textId="77777777">
        <w:tc>
          <w:tcPr>
            <w:tcW w:w="2808" w:type="dxa"/>
            <w:vMerge/>
          </w:tcPr>
          <w:p w14:paraId="605C8647" w14:textId="77777777" w:rsidR="00F839EA" w:rsidRDefault="00F839EA" w:rsidP="00F839EA">
            <w:pPr>
              <w:rPr>
                <w:kern w:val="2"/>
                <w:szCs w:val="24"/>
              </w:rPr>
            </w:pPr>
          </w:p>
        </w:tc>
        <w:tc>
          <w:tcPr>
            <w:tcW w:w="3240" w:type="dxa"/>
          </w:tcPr>
          <w:p w14:paraId="58983992" w14:textId="77777777" w:rsidR="00F839EA" w:rsidRDefault="00F839EA" w:rsidP="00F839EA">
            <w:pPr>
              <w:rPr>
                <w:kern w:val="2"/>
                <w:szCs w:val="24"/>
              </w:rPr>
            </w:pPr>
            <w:r>
              <w:rPr>
                <w:kern w:val="2"/>
                <w:szCs w:val="24"/>
              </w:rPr>
              <w:t>1.1.5. Atsiskaitomoji sąskaita</w:t>
            </w:r>
          </w:p>
        </w:tc>
        <w:tc>
          <w:tcPr>
            <w:tcW w:w="3510" w:type="dxa"/>
          </w:tcPr>
          <w:p w14:paraId="62E56AEE" w14:textId="3E70A961" w:rsidR="00F839EA" w:rsidRDefault="00F839EA" w:rsidP="00F839EA">
            <w:pPr>
              <w:jc w:val="center"/>
              <w:rPr>
                <w:kern w:val="2"/>
                <w:szCs w:val="24"/>
              </w:rPr>
            </w:pPr>
            <w:r w:rsidRPr="001058E2">
              <w:t>LT364010042100170693</w:t>
            </w:r>
          </w:p>
        </w:tc>
      </w:tr>
      <w:tr w:rsidR="00F839EA" w14:paraId="6B7E848E" w14:textId="77777777">
        <w:tc>
          <w:tcPr>
            <w:tcW w:w="2808" w:type="dxa"/>
            <w:vMerge/>
          </w:tcPr>
          <w:p w14:paraId="4F4A34C0" w14:textId="77777777" w:rsidR="00F839EA" w:rsidRDefault="00F839EA" w:rsidP="00F839EA">
            <w:pPr>
              <w:rPr>
                <w:kern w:val="2"/>
                <w:szCs w:val="24"/>
              </w:rPr>
            </w:pPr>
          </w:p>
        </w:tc>
        <w:tc>
          <w:tcPr>
            <w:tcW w:w="3240" w:type="dxa"/>
          </w:tcPr>
          <w:p w14:paraId="6CD6859C" w14:textId="77777777" w:rsidR="00F839EA" w:rsidRDefault="00F839EA" w:rsidP="00F839EA">
            <w:pPr>
              <w:rPr>
                <w:kern w:val="2"/>
                <w:szCs w:val="24"/>
              </w:rPr>
            </w:pPr>
            <w:r>
              <w:rPr>
                <w:kern w:val="2"/>
                <w:szCs w:val="24"/>
              </w:rPr>
              <w:t>1.1.6. Bankas, banko kodas</w:t>
            </w:r>
          </w:p>
        </w:tc>
        <w:tc>
          <w:tcPr>
            <w:tcW w:w="3510" w:type="dxa"/>
          </w:tcPr>
          <w:p w14:paraId="7CD0A608" w14:textId="031EC216" w:rsidR="00F839EA" w:rsidRDefault="00F839EA" w:rsidP="00F839EA">
            <w:pPr>
              <w:jc w:val="center"/>
              <w:rPr>
                <w:kern w:val="2"/>
                <w:szCs w:val="24"/>
              </w:rPr>
            </w:pPr>
            <w:r w:rsidRPr="001058E2">
              <w:t xml:space="preserve">AB </w:t>
            </w:r>
            <w:proofErr w:type="spellStart"/>
            <w:r w:rsidRPr="001058E2">
              <w:t>Luminor</w:t>
            </w:r>
            <w:proofErr w:type="spellEnd"/>
            <w:r w:rsidRPr="001058E2">
              <w:t xml:space="preserve"> bank, kodas 40100</w:t>
            </w:r>
          </w:p>
        </w:tc>
      </w:tr>
      <w:tr w:rsidR="00F839EA" w14:paraId="3C8A477F" w14:textId="77777777">
        <w:tc>
          <w:tcPr>
            <w:tcW w:w="2808" w:type="dxa"/>
            <w:vMerge/>
          </w:tcPr>
          <w:p w14:paraId="6FB01AF8" w14:textId="77777777" w:rsidR="00F839EA" w:rsidRDefault="00F839EA" w:rsidP="00F839EA">
            <w:pPr>
              <w:rPr>
                <w:kern w:val="2"/>
                <w:szCs w:val="24"/>
              </w:rPr>
            </w:pPr>
          </w:p>
        </w:tc>
        <w:tc>
          <w:tcPr>
            <w:tcW w:w="3240" w:type="dxa"/>
          </w:tcPr>
          <w:p w14:paraId="52077EC6" w14:textId="77777777" w:rsidR="00F839EA" w:rsidRDefault="00F839EA" w:rsidP="00F839EA">
            <w:pPr>
              <w:rPr>
                <w:kern w:val="2"/>
                <w:szCs w:val="24"/>
              </w:rPr>
            </w:pPr>
            <w:r>
              <w:rPr>
                <w:kern w:val="2"/>
                <w:szCs w:val="24"/>
              </w:rPr>
              <w:t>1.1.7. Telefonas</w:t>
            </w:r>
          </w:p>
        </w:tc>
        <w:tc>
          <w:tcPr>
            <w:tcW w:w="3510" w:type="dxa"/>
          </w:tcPr>
          <w:p w14:paraId="04975451" w14:textId="4E088348" w:rsidR="00F839EA" w:rsidRDefault="00F839EA" w:rsidP="00F839EA">
            <w:pPr>
              <w:jc w:val="center"/>
              <w:rPr>
                <w:kern w:val="2"/>
                <w:szCs w:val="24"/>
              </w:rPr>
            </w:pPr>
            <w:r w:rsidRPr="001058E2">
              <w:t xml:space="preserve"> +370 345 60 750</w:t>
            </w:r>
          </w:p>
        </w:tc>
      </w:tr>
      <w:tr w:rsidR="00F839EA" w14:paraId="7B8191B7" w14:textId="77777777">
        <w:tc>
          <w:tcPr>
            <w:tcW w:w="2808" w:type="dxa"/>
            <w:vMerge/>
          </w:tcPr>
          <w:p w14:paraId="1FE5A316" w14:textId="77777777" w:rsidR="00F839EA" w:rsidRDefault="00F839EA" w:rsidP="00F839EA">
            <w:pPr>
              <w:rPr>
                <w:kern w:val="2"/>
                <w:szCs w:val="24"/>
              </w:rPr>
            </w:pPr>
          </w:p>
        </w:tc>
        <w:tc>
          <w:tcPr>
            <w:tcW w:w="3240" w:type="dxa"/>
          </w:tcPr>
          <w:p w14:paraId="47AE5590" w14:textId="77777777" w:rsidR="00F839EA" w:rsidRDefault="00F839EA" w:rsidP="00F839EA">
            <w:pPr>
              <w:rPr>
                <w:kern w:val="2"/>
                <w:szCs w:val="24"/>
              </w:rPr>
            </w:pPr>
            <w:r>
              <w:rPr>
                <w:kern w:val="2"/>
                <w:szCs w:val="24"/>
              </w:rPr>
              <w:t>1.1.8. El. paštas</w:t>
            </w:r>
          </w:p>
        </w:tc>
        <w:tc>
          <w:tcPr>
            <w:tcW w:w="3510" w:type="dxa"/>
          </w:tcPr>
          <w:p w14:paraId="06155599" w14:textId="37A15154" w:rsidR="00F839EA" w:rsidRDefault="00F839EA" w:rsidP="00F839EA">
            <w:pPr>
              <w:jc w:val="center"/>
              <w:rPr>
                <w:kern w:val="2"/>
                <w:szCs w:val="24"/>
              </w:rPr>
            </w:pPr>
            <w:r w:rsidRPr="001058E2">
              <w:t>savivaldybe@sakiai.lt</w:t>
            </w:r>
          </w:p>
        </w:tc>
      </w:tr>
      <w:tr w:rsidR="00F839EA" w14:paraId="1959C3F5" w14:textId="77777777">
        <w:tc>
          <w:tcPr>
            <w:tcW w:w="2808" w:type="dxa"/>
            <w:vMerge/>
          </w:tcPr>
          <w:p w14:paraId="34C01018" w14:textId="77777777" w:rsidR="00F839EA" w:rsidRDefault="00F839EA" w:rsidP="00F839EA">
            <w:pPr>
              <w:rPr>
                <w:kern w:val="2"/>
                <w:szCs w:val="24"/>
              </w:rPr>
            </w:pPr>
          </w:p>
        </w:tc>
        <w:tc>
          <w:tcPr>
            <w:tcW w:w="3240" w:type="dxa"/>
          </w:tcPr>
          <w:p w14:paraId="473630E0" w14:textId="77777777" w:rsidR="00F839EA" w:rsidRDefault="00F839EA" w:rsidP="00F839EA">
            <w:pPr>
              <w:rPr>
                <w:kern w:val="2"/>
                <w:szCs w:val="24"/>
              </w:rPr>
            </w:pPr>
            <w:r>
              <w:rPr>
                <w:kern w:val="2"/>
                <w:szCs w:val="24"/>
              </w:rPr>
              <w:t>1.1.9. Šalies atstovas</w:t>
            </w:r>
          </w:p>
        </w:tc>
        <w:tc>
          <w:tcPr>
            <w:tcW w:w="3510" w:type="dxa"/>
          </w:tcPr>
          <w:p w14:paraId="04FDD825" w14:textId="42B9CAC6" w:rsidR="00F839EA" w:rsidRDefault="00F839EA" w:rsidP="00F839EA">
            <w:pPr>
              <w:jc w:val="center"/>
              <w:rPr>
                <w:kern w:val="2"/>
                <w:szCs w:val="24"/>
              </w:rPr>
            </w:pPr>
            <w:r w:rsidRPr="001058E2">
              <w:t xml:space="preserve">Vytautas </w:t>
            </w:r>
            <w:proofErr w:type="spellStart"/>
            <w:r w:rsidRPr="001058E2">
              <w:t>Ižganaitis</w:t>
            </w:r>
            <w:proofErr w:type="spellEnd"/>
          </w:p>
        </w:tc>
      </w:tr>
      <w:tr w:rsidR="00F839EA" w14:paraId="475D93E9" w14:textId="77777777">
        <w:tc>
          <w:tcPr>
            <w:tcW w:w="2808" w:type="dxa"/>
            <w:vMerge/>
          </w:tcPr>
          <w:p w14:paraId="23BF508B" w14:textId="77777777" w:rsidR="00F839EA" w:rsidRDefault="00F839EA" w:rsidP="00F839EA">
            <w:pPr>
              <w:rPr>
                <w:kern w:val="2"/>
                <w:szCs w:val="24"/>
              </w:rPr>
            </w:pPr>
          </w:p>
        </w:tc>
        <w:tc>
          <w:tcPr>
            <w:tcW w:w="3240" w:type="dxa"/>
          </w:tcPr>
          <w:p w14:paraId="7D81A35C" w14:textId="77777777" w:rsidR="00F839EA" w:rsidRDefault="00F839EA" w:rsidP="00F839EA">
            <w:pPr>
              <w:rPr>
                <w:kern w:val="2"/>
                <w:szCs w:val="24"/>
              </w:rPr>
            </w:pPr>
            <w:r>
              <w:rPr>
                <w:kern w:val="2"/>
                <w:szCs w:val="24"/>
              </w:rPr>
              <w:t>1.1.10. Atstovavimo pagrindas</w:t>
            </w:r>
          </w:p>
        </w:tc>
        <w:tc>
          <w:tcPr>
            <w:tcW w:w="3510" w:type="dxa"/>
          </w:tcPr>
          <w:p w14:paraId="7164E978" w14:textId="6CA4DDCD" w:rsidR="00F839EA" w:rsidRDefault="00F839EA" w:rsidP="00F839EA">
            <w:pPr>
              <w:jc w:val="center"/>
              <w:rPr>
                <w:kern w:val="2"/>
                <w:szCs w:val="24"/>
              </w:rPr>
            </w:pPr>
            <w:r w:rsidRPr="001058E2">
              <w:t>Administracijos direktorius, veikiantis pagal rajono savivaldybės tarybos 2024 m. kovo 15 d. sprendimu Nr. T-58 „Dėl Šakių rajono savivaldybės administracijos nuostatų patvirtinimo“ patvirtintus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70097C3" w:rsidR="00027B83" w:rsidRDefault="000B0897" w:rsidP="00ED7AD2">
            <w:pPr>
              <w:jc w:val="both"/>
              <w:rPr>
                <w:color w:val="000000"/>
                <w:kern w:val="2"/>
                <w:szCs w:val="24"/>
              </w:rPr>
            </w:pPr>
            <w:r>
              <w:rPr>
                <w:kern w:val="2"/>
                <w:szCs w:val="24"/>
              </w:rPr>
              <w:t xml:space="preserve">Tiekėjas įsipareigoja Sutartyje numatytomis sąlygomis suteikti Pirkėjui Paslaugas </w:t>
            </w:r>
            <w:r w:rsidR="00DA68B4">
              <w:rPr>
                <w:kern w:val="2"/>
                <w:szCs w:val="24"/>
              </w:rPr>
              <w:t xml:space="preserve">- </w:t>
            </w:r>
            <w:r w:rsidR="00DA68B4" w:rsidRPr="00DA68B4">
              <w:rPr>
                <w:b/>
                <w:bCs/>
                <w:kern w:val="2"/>
                <w:szCs w:val="24"/>
              </w:rPr>
              <w:t>s</w:t>
            </w:r>
            <w:r w:rsidR="00DA68B4" w:rsidRPr="00A9624A">
              <w:rPr>
                <w:rFonts w:eastAsia="Calibri" w:cstheme="minorHAnsi"/>
                <w:b/>
                <w:bCs/>
                <w:color w:val="000000" w:themeColor="text1"/>
              </w:rPr>
              <w:t xml:space="preserve">ocialinių kortelių, skirtų socialinėms išmokoms teikti nepinigine forma asmenims, patyrusiems socialinę riziką, gaminimo ir aptarnavimo </w:t>
            </w:r>
            <w:proofErr w:type="spellStart"/>
            <w:r w:rsidR="00DA68B4" w:rsidRPr="00A9624A">
              <w:rPr>
                <w:rFonts w:cstheme="minorHAnsi"/>
                <w:b/>
                <w:bCs/>
                <w:color w:val="000000" w:themeColor="text1"/>
                <w:lang w:val="ru-RU"/>
              </w:rPr>
              <w:t>paslaugas</w:t>
            </w:r>
            <w:proofErr w:type="spellEnd"/>
            <w:r w:rsidR="00DA68B4">
              <w:rPr>
                <w:color w:val="000000"/>
                <w:kern w:val="2"/>
                <w:szCs w:val="24"/>
              </w:rPr>
              <w:t xml:space="preserve"> </w:t>
            </w:r>
            <w:r>
              <w:rPr>
                <w:color w:val="000000"/>
                <w:kern w:val="2"/>
                <w:szCs w:val="24"/>
              </w:rPr>
              <w:t>(toliau – Paslaugos).</w:t>
            </w:r>
          </w:p>
          <w:p w14:paraId="27730B38" w14:textId="4EBBE8E5" w:rsidR="00027B83" w:rsidRDefault="000B0897" w:rsidP="00ED7AD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68B4">
              <w:rPr>
                <w:color w:val="000000"/>
                <w:kern w:val="2"/>
                <w:szCs w:val="24"/>
              </w:rPr>
              <w:t>1</w:t>
            </w:r>
            <w:r>
              <w:rPr>
                <w:color w:val="000000"/>
                <w:kern w:val="2"/>
                <w:szCs w:val="24"/>
              </w:rPr>
              <w:t xml:space="preserve"> „Techninė specifikacija“ (toliau – Techninė specifikacija) ir Sutarties priede Nr. </w:t>
            </w:r>
            <w:r w:rsidR="00DA68B4">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B217312" w:rsidR="00027B83" w:rsidRDefault="00ED7AD2" w:rsidP="00ED7AD2">
            <w:pPr>
              <w:jc w:val="both"/>
              <w:rPr>
                <w:kern w:val="2"/>
                <w:szCs w:val="24"/>
              </w:rPr>
            </w:pPr>
            <w:r w:rsidRPr="00ED7AD2">
              <w:rPr>
                <w:kern w:val="2"/>
                <w:szCs w:val="24"/>
              </w:rPr>
              <w:t>Socialinių kortelių, skirtų socialinėms išmokoms teikti nepinigine forma asmenims, patyrusiems socialinę riziką, gaminimo ir aptarnavimo paslaugas</w:t>
            </w:r>
            <w:r>
              <w:rPr>
                <w:kern w:val="2"/>
                <w:szCs w:val="24"/>
              </w:rPr>
              <w:t>, pirkimo ID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3D484FA2"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3CF7AE5" w:rsidR="00027B83" w:rsidRDefault="000B0897" w:rsidP="00ED7AD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19F86FC6" w:rsidR="00027B83" w:rsidRPr="00ED7AD2" w:rsidRDefault="000B0897">
            <w:pPr>
              <w:rPr>
                <w:szCs w:val="24"/>
              </w:rPr>
            </w:pPr>
            <w:r>
              <w:rPr>
                <w:szCs w:val="24"/>
              </w:rPr>
              <w:t xml:space="preserve">Tiekėjas </w:t>
            </w:r>
            <w:r w:rsidRPr="00ED7AD2">
              <w:rPr>
                <w:szCs w:val="24"/>
              </w:rPr>
              <w:t xml:space="preserve">Paslaugas įsipareigoja teikti </w:t>
            </w:r>
            <w:r w:rsidR="00ED7AD2" w:rsidRPr="00ED7AD2">
              <w:rPr>
                <w:b/>
                <w:bCs/>
                <w:szCs w:val="24"/>
              </w:rPr>
              <w:t>24 mėnesius</w:t>
            </w:r>
            <w:r w:rsidR="00ED7AD2" w:rsidRPr="00ED7AD2">
              <w:rPr>
                <w:szCs w:val="24"/>
              </w:rPr>
              <w:t xml:space="preserve"> </w:t>
            </w:r>
            <w:r w:rsidRPr="00ED7AD2">
              <w:rPr>
                <w:szCs w:val="24"/>
              </w:rPr>
              <w:t>nuo Sutarties įsigaliojimo dienos</w:t>
            </w:r>
            <w:r w:rsidR="00ED7AD2" w:rsidRPr="00ED7AD2">
              <w:rPr>
                <w:szCs w:val="24"/>
              </w:rPr>
              <w:t>.</w:t>
            </w:r>
          </w:p>
          <w:p w14:paraId="36B51A80" w14:textId="1A23C861"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6DCD5F17" w:rsidR="007A75C6" w:rsidRDefault="007A75C6" w:rsidP="007A75C6">
            <w:pPr>
              <w:rPr>
                <w:szCs w:val="24"/>
              </w:rPr>
            </w:pPr>
          </w:p>
        </w:tc>
      </w:tr>
      <w:tr w:rsidR="00027B83" w:rsidRPr="002532D9" w14:paraId="1B23F72E" w14:textId="77777777">
        <w:trPr>
          <w:trHeight w:val="300"/>
        </w:trPr>
        <w:tc>
          <w:tcPr>
            <w:tcW w:w="3094" w:type="dxa"/>
            <w:gridSpan w:val="2"/>
          </w:tcPr>
          <w:p w14:paraId="15F8BEBC" w14:textId="77777777" w:rsidR="00027B83" w:rsidRPr="002532D9" w:rsidRDefault="000B0897">
            <w:pPr>
              <w:rPr>
                <w:b/>
                <w:kern w:val="2"/>
                <w:szCs w:val="24"/>
              </w:rPr>
            </w:pPr>
            <w:r w:rsidRPr="002532D9">
              <w:rPr>
                <w:b/>
                <w:kern w:val="2"/>
                <w:szCs w:val="24"/>
              </w:rPr>
              <w:t>4.3. Užsakymų teikimo tvarka</w:t>
            </w:r>
          </w:p>
        </w:tc>
        <w:tc>
          <w:tcPr>
            <w:tcW w:w="6441" w:type="dxa"/>
            <w:gridSpan w:val="2"/>
          </w:tcPr>
          <w:p w14:paraId="30C8C593" w14:textId="26BE7320" w:rsidR="00847325" w:rsidRDefault="00847325" w:rsidP="002532D9">
            <w:pPr>
              <w:jc w:val="both"/>
              <w:rPr>
                <w:szCs w:val="24"/>
              </w:rPr>
            </w:pPr>
            <w:r w:rsidRPr="00847325">
              <w:rPr>
                <w:bCs/>
                <w:szCs w:val="24"/>
                <w:lang w:eastAsia="lt-LT"/>
              </w:rPr>
              <w:t xml:space="preserve">Užsakymas </w:t>
            </w:r>
            <w:r w:rsidRPr="008149AF">
              <w:rPr>
                <w:szCs w:val="24"/>
                <w:lang w:eastAsia="lt-LT"/>
              </w:rPr>
              <w:t xml:space="preserve">– </w:t>
            </w:r>
            <w:r>
              <w:rPr>
                <w:szCs w:val="24"/>
                <w:lang w:eastAsia="lt-LT"/>
              </w:rPr>
              <w:t>T</w:t>
            </w:r>
            <w:r>
              <w:rPr>
                <w:szCs w:val="24"/>
                <w:lang w:eastAsia="lt-LT"/>
              </w:rPr>
              <w:t>ie</w:t>
            </w:r>
            <w:r w:rsidRPr="008149AF">
              <w:rPr>
                <w:szCs w:val="24"/>
                <w:lang w:eastAsia="lt-LT"/>
              </w:rPr>
              <w:t>kėjui elektroniniu būdu pateikiami sąrašai, kuriuose nurodoma</w:t>
            </w:r>
            <w:r w:rsidRPr="008149AF">
              <w:rPr>
                <w:rFonts w:eastAsia="Calibri" w:cs="Times New Roman Bold"/>
                <w:lang w:eastAsia="ar-SA"/>
              </w:rPr>
              <w:t xml:space="preserve"> vardai, pavardės, gimimo datos naujų socialinių kortelių gaminimui, kiekvienam konkrečiam socialinės kortelės turėtojui skirta konkreti pinigų suma, išreikšta eurais, bei bendra socialinių kortelių turėtojams tenkanti pinigų suma, išreikšta eurais</w:t>
            </w:r>
            <w:r w:rsidR="00E44D50">
              <w:rPr>
                <w:rFonts w:eastAsia="Calibri" w:cs="Times New Roman Bold"/>
                <w:lang w:eastAsia="ar-SA"/>
              </w:rPr>
              <w:t xml:space="preserve">. </w:t>
            </w:r>
            <w:r w:rsidR="00E44D50" w:rsidRPr="00E44D50">
              <w:rPr>
                <w:rFonts w:eastAsia="Calibri" w:cs="Times New Roman Bold"/>
                <w:color w:val="000000"/>
                <w:szCs w:val="22"/>
                <w:lang w:eastAsia="ar-SA"/>
              </w:rPr>
              <w:t xml:space="preserve">Pirkėjas kiekvieną mėnesį pagal poreikį, bet ne dažniau kaip 3 kartus per mėnesį, </w:t>
            </w:r>
            <w:r w:rsidR="00E44D50">
              <w:rPr>
                <w:rFonts w:eastAsia="Calibri" w:cs="Times New Roman Bold"/>
                <w:color w:val="000000"/>
                <w:szCs w:val="22"/>
                <w:lang w:eastAsia="ar-SA"/>
              </w:rPr>
              <w:t>T</w:t>
            </w:r>
            <w:r w:rsidR="00E44D50" w:rsidRPr="00E44D50">
              <w:rPr>
                <w:rFonts w:eastAsia="Calibri" w:cs="Times New Roman Bold"/>
                <w:color w:val="000000"/>
                <w:szCs w:val="22"/>
                <w:lang w:eastAsia="ar-SA"/>
              </w:rPr>
              <w:t>iekėjui pateikia užsakymą</w:t>
            </w:r>
          </w:p>
          <w:p w14:paraId="15D80427" w14:textId="227A24B2" w:rsidR="00027B83" w:rsidRPr="002532D9" w:rsidRDefault="00027B83" w:rsidP="00E44D50">
            <w:pPr>
              <w:jc w:val="both"/>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833B380" w:rsidR="00027B83" w:rsidRDefault="000B0897" w:rsidP="00ED7AD2">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B16CDD9" w14:textId="77777777" w:rsidR="0028697C" w:rsidRPr="0028697C" w:rsidRDefault="0028697C" w:rsidP="0028697C">
            <w:pPr>
              <w:rPr>
                <w:noProof/>
                <w:szCs w:val="24"/>
              </w:rPr>
            </w:pPr>
            <w:r w:rsidRPr="0028697C">
              <w:rPr>
                <w:noProof/>
                <w:szCs w:val="24"/>
              </w:rPr>
              <w:t>Pagal šiame Sutarties punkte nustatytus įsipareigojimus Pirkėjas Tiekėjui pateikia šiuos dokumentus:</w:t>
            </w:r>
          </w:p>
          <w:p w14:paraId="0CE28B9D" w14:textId="575F5DA3" w:rsidR="00027B83" w:rsidRPr="007F5274" w:rsidRDefault="0028697C" w:rsidP="007F5274">
            <w:pPr>
              <w:numPr>
                <w:ilvl w:val="0"/>
                <w:numId w:val="2"/>
              </w:numPr>
              <w:tabs>
                <w:tab w:val="clear" w:pos="720"/>
                <w:tab w:val="left" w:pos="335"/>
              </w:tabs>
              <w:ind w:left="0" w:firstLine="0"/>
              <w:rPr>
                <w:noProof/>
                <w:szCs w:val="24"/>
                <w:lang w:val="fr-FR"/>
              </w:rPr>
            </w:pPr>
            <w:r w:rsidRPr="0028697C">
              <w:rPr>
                <w:noProof/>
                <w:szCs w:val="24"/>
                <w:lang w:val="fr-FR"/>
              </w:rPr>
              <w:t xml:space="preserve">Socialinių kortelių turėtojų </w:t>
            </w:r>
            <w:r w:rsidR="002B39EF">
              <w:rPr>
                <w:noProof/>
                <w:szCs w:val="24"/>
                <w:lang w:val="fr-FR"/>
              </w:rPr>
              <w:t>s</w:t>
            </w:r>
            <w:r w:rsidRPr="0028697C">
              <w:rPr>
                <w:noProof/>
                <w:szCs w:val="24"/>
                <w:lang w:val="fr-FR"/>
              </w:rPr>
              <w:t>ąrašą;</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67D4147E"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5D7C9F13" w14:textId="4C494DCF" w:rsidR="00027B83" w:rsidRPr="00020F49" w:rsidRDefault="00027B83" w:rsidP="00020F49">
            <w:pPr>
              <w:jc w:val="both"/>
              <w:rPr>
                <w:b/>
                <w:color w:val="FF0000"/>
                <w:kern w:val="2"/>
                <w:szCs w:val="24"/>
              </w:rPr>
            </w:pPr>
          </w:p>
        </w:tc>
        <w:tc>
          <w:tcPr>
            <w:tcW w:w="6441" w:type="dxa"/>
            <w:gridSpan w:val="2"/>
          </w:tcPr>
          <w:p w14:paraId="4C957EBB" w14:textId="637AE6E2" w:rsidR="00020F49" w:rsidRPr="00020F49" w:rsidRDefault="00020F49" w:rsidP="007F5274">
            <w:pPr>
              <w:jc w:val="both"/>
              <w:rPr>
                <w:kern w:val="2"/>
                <w:szCs w:val="24"/>
              </w:rPr>
            </w:pPr>
            <w:r w:rsidRPr="00020F49">
              <w:rPr>
                <w:kern w:val="2"/>
                <w:szCs w:val="24"/>
              </w:rPr>
              <w:t xml:space="preserve">5.2.1. Pradinės Sutarties vertė (į socialines korteles </w:t>
            </w:r>
            <w:r w:rsidR="00C57F3C">
              <w:rPr>
                <w:kern w:val="2"/>
                <w:szCs w:val="24"/>
              </w:rPr>
              <w:t xml:space="preserve">planuojama </w:t>
            </w:r>
            <w:r w:rsidRPr="00020F49">
              <w:rPr>
                <w:kern w:val="2"/>
                <w:szCs w:val="24"/>
              </w:rPr>
              <w:t>perve</w:t>
            </w:r>
            <w:r w:rsidR="00C57F3C">
              <w:rPr>
                <w:kern w:val="2"/>
                <w:szCs w:val="24"/>
              </w:rPr>
              <w:t xml:space="preserve">sti </w:t>
            </w:r>
            <w:r w:rsidRPr="00020F49">
              <w:rPr>
                <w:kern w:val="2"/>
                <w:szCs w:val="24"/>
              </w:rPr>
              <w:t xml:space="preserve">lėšų suma) </w:t>
            </w:r>
            <w:r w:rsidR="002B39EF">
              <w:rPr>
                <w:kern w:val="2"/>
                <w:szCs w:val="24"/>
              </w:rPr>
              <w:t xml:space="preserve">per visą sutarties galiojimo laikotarpį </w:t>
            </w:r>
            <w:r w:rsidRPr="00020F49">
              <w:rPr>
                <w:kern w:val="2"/>
                <w:szCs w:val="24"/>
              </w:rPr>
              <w:t>3</w:t>
            </w:r>
            <w:r w:rsidR="00C57F3C">
              <w:rPr>
                <w:kern w:val="2"/>
                <w:szCs w:val="24"/>
              </w:rPr>
              <w:t>26 446,28 Eur</w:t>
            </w:r>
            <w:r w:rsidRPr="00020F49">
              <w:rPr>
                <w:kern w:val="2"/>
                <w:szCs w:val="24"/>
              </w:rPr>
              <w:t xml:space="preserve"> be PVM</w:t>
            </w:r>
            <w:r w:rsidR="00C57F3C">
              <w:rPr>
                <w:kern w:val="2"/>
                <w:szCs w:val="24"/>
              </w:rPr>
              <w:t xml:space="preserve">. </w:t>
            </w:r>
          </w:p>
          <w:p w14:paraId="1E2BB9C8" w14:textId="77777777" w:rsidR="00020F49" w:rsidRPr="00020F49" w:rsidRDefault="00020F49" w:rsidP="00020F49">
            <w:pPr>
              <w:rPr>
                <w:kern w:val="2"/>
                <w:szCs w:val="24"/>
              </w:rPr>
            </w:pPr>
          </w:p>
          <w:p w14:paraId="0E82EC13" w14:textId="77777777" w:rsidR="00020F49" w:rsidRPr="00020F49" w:rsidRDefault="00020F49" w:rsidP="00C57F3C">
            <w:pPr>
              <w:jc w:val="both"/>
              <w:rPr>
                <w:kern w:val="2"/>
                <w:szCs w:val="24"/>
              </w:rPr>
            </w:pPr>
            <w:r w:rsidRPr="00020F49">
              <w:rPr>
                <w:kern w:val="2"/>
                <w:szCs w:val="24"/>
              </w:rPr>
              <w:t>Šioje Sutartyje Pradinės Sutarties vertė yra lygi maksimaliai pirkimui skirtai lėšų sumai be PVM pirkimo dokumentuose ir Sutartyje nurodytų Paslaugų įsigijimui.</w:t>
            </w:r>
          </w:p>
          <w:p w14:paraId="4FA75424" w14:textId="77777777" w:rsidR="00020F49" w:rsidRPr="00020F49" w:rsidRDefault="00020F49" w:rsidP="00020F49">
            <w:pPr>
              <w:rPr>
                <w:kern w:val="2"/>
                <w:szCs w:val="24"/>
              </w:rPr>
            </w:pPr>
          </w:p>
          <w:p w14:paraId="6153CE9B" w14:textId="333C0B5D" w:rsidR="00020F49" w:rsidRPr="00020F49" w:rsidRDefault="00020F49" w:rsidP="00C57F3C">
            <w:pPr>
              <w:jc w:val="both"/>
              <w:rPr>
                <w:kern w:val="2"/>
                <w:szCs w:val="24"/>
              </w:rPr>
            </w:pPr>
            <w:r w:rsidRPr="00020F49">
              <w:rPr>
                <w:kern w:val="2"/>
                <w:szCs w:val="24"/>
              </w:rPr>
              <w:t>Pirkėjas neįsipareigoja pervesti visos numatytos maksimalios sumos</w:t>
            </w:r>
            <w:r w:rsidR="00C57F3C">
              <w:rPr>
                <w:kern w:val="2"/>
                <w:szCs w:val="24"/>
              </w:rPr>
              <w:t>, t</w:t>
            </w:r>
            <w:r w:rsidR="00C57F3C" w:rsidRPr="00C57F3C">
              <w:rPr>
                <w:kern w:val="2"/>
                <w:szCs w:val="24"/>
              </w:rPr>
              <w:t>ai priklausys nuo socialinių išmokų, skiriamų pagal Lietuvos Respublikos piniginės socialinės paramos nepasiturintiems gyventojams ir Lietuvos Respublikos išmokų vaikams įstatymus, gavėjų skaičiaus ir kt.</w:t>
            </w:r>
          </w:p>
          <w:p w14:paraId="6729EEDE" w14:textId="77777777" w:rsidR="00020F49" w:rsidRPr="00020F49" w:rsidRDefault="00020F49" w:rsidP="00020F49">
            <w:pPr>
              <w:rPr>
                <w:kern w:val="2"/>
                <w:szCs w:val="24"/>
              </w:rPr>
            </w:pPr>
          </w:p>
          <w:p w14:paraId="4EBD9D54" w14:textId="3517054B" w:rsidR="00020F49" w:rsidRPr="00020F49" w:rsidRDefault="00020F49" w:rsidP="0037298B">
            <w:pPr>
              <w:jc w:val="both"/>
              <w:rPr>
                <w:kern w:val="2"/>
                <w:szCs w:val="24"/>
              </w:rPr>
            </w:pPr>
            <w:r w:rsidRPr="00020F49">
              <w:rPr>
                <w:kern w:val="2"/>
                <w:szCs w:val="24"/>
              </w:rPr>
              <w:t xml:space="preserve">5.2.2. Socialine kortele perkamoms visoms prekėms taikoma </w:t>
            </w:r>
            <w:r w:rsidR="00C57F3C" w:rsidRPr="002B39EF">
              <w:rPr>
                <w:b/>
                <w:bCs/>
                <w:kern w:val="2"/>
                <w:szCs w:val="24"/>
              </w:rPr>
              <w:t>.......</w:t>
            </w:r>
            <w:r w:rsidR="00C57F3C">
              <w:rPr>
                <w:kern w:val="2"/>
                <w:szCs w:val="24"/>
              </w:rPr>
              <w:t xml:space="preserve"> </w:t>
            </w:r>
            <w:r w:rsidRPr="00C57F3C">
              <w:rPr>
                <w:i/>
                <w:iCs/>
                <w:kern w:val="2"/>
                <w:szCs w:val="24"/>
              </w:rPr>
              <w:t xml:space="preserve">(įrašoma procentinė nuolaida nustatyta viešojo pirkimo metu) </w:t>
            </w:r>
            <w:r w:rsidRPr="002B39EF">
              <w:rPr>
                <w:b/>
                <w:bCs/>
                <w:kern w:val="2"/>
                <w:szCs w:val="24"/>
              </w:rPr>
              <w:t>procentų dydžio nuolaida</w:t>
            </w:r>
            <w:r w:rsidRPr="00020F49">
              <w:rPr>
                <w:kern w:val="2"/>
                <w:szCs w:val="24"/>
              </w:rPr>
              <w:t xml:space="preserve"> nuo tuo metu galiojančių prekių kainų.</w:t>
            </w:r>
          </w:p>
          <w:p w14:paraId="4016C1F8" w14:textId="3BB0F920" w:rsidR="00020F49" w:rsidRDefault="00020F49" w:rsidP="00020F49">
            <w:pPr>
              <w:rPr>
                <w:kern w:val="2"/>
                <w:szCs w:val="24"/>
              </w:rPr>
            </w:pPr>
            <w:r w:rsidRPr="00020F49">
              <w:rPr>
                <w:kern w:val="2"/>
                <w:szCs w:val="24"/>
              </w:rPr>
              <w:t>Sutarties galiojimo laikotarpiu prekėms t</w:t>
            </w:r>
            <w:r w:rsidR="00C57F3C">
              <w:rPr>
                <w:kern w:val="2"/>
                <w:szCs w:val="24"/>
              </w:rPr>
              <w:t>ai</w:t>
            </w:r>
            <w:r w:rsidRPr="00020F49">
              <w:rPr>
                <w:kern w:val="2"/>
                <w:szCs w:val="24"/>
              </w:rPr>
              <w:t>k</w:t>
            </w:r>
            <w:r w:rsidR="00C57F3C">
              <w:rPr>
                <w:kern w:val="2"/>
                <w:szCs w:val="24"/>
              </w:rPr>
              <w:t>o</w:t>
            </w:r>
            <w:r w:rsidRPr="00020F49">
              <w:rPr>
                <w:kern w:val="2"/>
                <w:szCs w:val="24"/>
              </w:rPr>
              <w:t>ma nuolaida nebus keičiama.</w:t>
            </w:r>
          </w:p>
          <w:p w14:paraId="5751E94A" w14:textId="441C194A" w:rsidR="00027B83" w:rsidRDefault="00027B83" w:rsidP="00020F49">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662EA503" w14:textId="15056D8D" w:rsidR="00027B83" w:rsidRDefault="0037298B">
            <w:pPr>
              <w:rPr>
                <w:color w:val="FF0000"/>
                <w:kern w:val="2"/>
                <w:szCs w:val="24"/>
              </w:rPr>
            </w:pPr>
            <w:r>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5EF5E8E5" w:rsidR="00027B83" w:rsidRDefault="0037298B">
            <w:pPr>
              <w:rPr>
                <w:szCs w:val="24"/>
              </w:rPr>
            </w:pPr>
            <w:r>
              <w:rPr>
                <w:kern w:val="2"/>
                <w:szCs w:val="24"/>
              </w:rPr>
              <w:t>Netaikoma.</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6C40787D" w:rsidR="00027B83" w:rsidRDefault="000B0897">
            <w:pPr>
              <w:rPr>
                <w:kern w:val="2"/>
                <w:szCs w:val="24"/>
              </w:rPr>
            </w:pPr>
            <w:r>
              <w:rPr>
                <w:kern w:val="2"/>
                <w:szCs w:val="24"/>
              </w:rPr>
              <w:t>Netaikoma</w:t>
            </w:r>
            <w:r w:rsidR="0037298B">
              <w:rPr>
                <w:kern w:val="2"/>
                <w:szCs w:val="24"/>
              </w:rPr>
              <w:t>.</w:t>
            </w:r>
          </w:p>
          <w:p w14:paraId="1A7C8B08" w14:textId="77777777" w:rsidR="00027B83" w:rsidRDefault="00027B83">
            <w:pPr>
              <w:rPr>
                <w:kern w:val="2"/>
                <w:szCs w:val="24"/>
              </w:rPr>
            </w:pPr>
          </w:p>
          <w:p w14:paraId="5772B308" w14:textId="0C48798B" w:rsidR="00027B83" w:rsidRDefault="00027B83">
            <w:pPr>
              <w:rPr>
                <w:szCs w:val="24"/>
              </w:rPr>
            </w:pPr>
          </w:p>
        </w:tc>
      </w:tr>
      <w:tr w:rsidR="006F0803" w14:paraId="022882B0" w14:textId="77777777">
        <w:trPr>
          <w:trHeight w:val="300"/>
        </w:trPr>
        <w:tc>
          <w:tcPr>
            <w:tcW w:w="3094" w:type="dxa"/>
            <w:gridSpan w:val="2"/>
          </w:tcPr>
          <w:p w14:paraId="34D2BE09" w14:textId="48D1D4BC" w:rsidR="006F0803" w:rsidRPr="0037298B"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14B2E69" w:rsidR="006F0803" w:rsidRDefault="006F0803" w:rsidP="006F0803">
            <w:pPr>
              <w:rPr>
                <w:szCs w:val="24"/>
              </w:rPr>
            </w:pPr>
            <w:r>
              <w:rPr>
                <w:kern w:val="2"/>
                <w:szCs w:val="24"/>
              </w:rPr>
              <w:t>Netaikoma</w:t>
            </w:r>
            <w:r w:rsidR="0037298B">
              <w:rPr>
                <w:kern w:val="2"/>
                <w:szCs w:val="24"/>
              </w:rPr>
              <w:t>.</w:t>
            </w:r>
          </w:p>
          <w:p w14:paraId="6E9A578D" w14:textId="77777777" w:rsidR="006F0803" w:rsidRDefault="006F0803" w:rsidP="006F0803">
            <w:pPr>
              <w:rPr>
                <w:kern w:val="2"/>
                <w:szCs w:val="24"/>
              </w:rPr>
            </w:pPr>
          </w:p>
          <w:p w14:paraId="38752C12" w14:textId="1A2B88B0"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4DAF9B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753AA77"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0FC4F0E" w14:textId="1CCA8746" w:rsidR="0037298B" w:rsidRPr="003D5504" w:rsidRDefault="0037298B" w:rsidP="0037298B">
            <w:pPr>
              <w:tabs>
                <w:tab w:val="left" w:pos="1560"/>
              </w:tabs>
              <w:jc w:val="both"/>
            </w:pPr>
            <w:r w:rsidRPr="003D5504">
              <w:rPr>
                <w:szCs w:val="24"/>
              </w:rPr>
              <w:t xml:space="preserve">5.5.1. Pirkėjas įsipareigoja kiekvieną mėnesį pervesti </w:t>
            </w:r>
            <w:r w:rsidRPr="003D5504">
              <w:t xml:space="preserve">socialinių kortelių turėtojams tenkančią išmokų sumą. </w:t>
            </w:r>
          </w:p>
          <w:p w14:paraId="2E393D74" w14:textId="3A717F30" w:rsidR="00027B83" w:rsidRPr="0037298B" w:rsidRDefault="0037298B" w:rsidP="0037298B">
            <w:pPr>
              <w:rPr>
                <w:color w:val="EE0000"/>
                <w:kern w:val="2"/>
                <w:szCs w:val="24"/>
                <w:shd w:val="clear" w:color="auto" w:fill="FFFFFF"/>
              </w:rPr>
            </w:pPr>
            <w:r w:rsidRPr="003D5504">
              <w:t xml:space="preserve">5.5.2. </w:t>
            </w:r>
            <w:r w:rsidRPr="003D5504">
              <w:rPr>
                <w:szCs w:val="24"/>
              </w:rPr>
              <w:t>Paslauga teikiama nemokamai. Sutarties vykdymo metu Tiekėjas neturi teises reikalauti padengti jokių Socialinės kortelės pagaminimo, priežiūros ar kitokių papildomų išlaidų.</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68DB8762"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48E5A167"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2C6DCE5A"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0B9215A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5D2946E" w:rsidR="0037298B" w:rsidRDefault="006F0803" w:rsidP="0037298B">
            <w:pPr>
              <w:rPr>
                <w:color w:val="4472C4"/>
                <w:kern w:val="2"/>
                <w:szCs w:val="24"/>
              </w:rPr>
            </w:pPr>
            <w:r>
              <w:rPr>
                <w:kern w:val="2"/>
                <w:szCs w:val="24"/>
              </w:rPr>
              <w:t xml:space="preserve">Netaikoma </w:t>
            </w:r>
          </w:p>
          <w:p w14:paraId="449C3520" w14:textId="2A95320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571DA3E9" w:rsidR="00027B83" w:rsidRDefault="000B0897">
            <w:pPr>
              <w:rPr>
                <w:b/>
                <w:kern w:val="2"/>
                <w:szCs w:val="24"/>
              </w:rPr>
            </w:pPr>
            <w:r>
              <w:rPr>
                <w:kern w:val="2"/>
                <w:szCs w:val="24"/>
              </w:rPr>
              <w:t xml:space="preserve">Sutarties vykdymui pasitelkiami subtiekėjai ir (ar) specialistai yra nurodyti Sutarties priede Nr. </w:t>
            </w:r>
            <w:r w:rsidR="003438CB">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14E59578" w14:textId="3C206836" w:rsidR="00027B83" w:rsidRPr="00BE0259" w:rsidRDefault="000B0897">
            <w:pPr>
              <w:rPr>
                <w:kern w:val="2"/>
                <w:szCs w:val="24"/>
              </w:rPr>
            </w:pPr>
            <w:r w:rsidRPr="00BE0259">
              <w:rPr>
                <w:kern w:val="2"/>
                <w:szCs w:val="24"/>
              </w:rPr>
              <w:t>Prievolių pagal Sutartį įvykdymas užtikrinamas</w:t>
            </w:r>
            <w:r w:rsidR="00C96C1A" w:rsidRPr="00BE0259">
              <w:rPr>
                <w:color w:val="4472C4"/>
                <w:kern w:val="2"/>
                <w:szCs w:val="24"/>
              </w:rPr>
              <w:t>:</w:t>
            </w:r>
          </w:p>
          <w:p w14:paraId="46A3E25A" w14:textId="265A98E4" w:rsidR="00027B83" w:rsidRPr="00BE0259" w:rsidRDefault="000B0897">
            <w:pPr>
              <w:rPr>
                <w:kern w:val="2"/>
                <w:szCs w:val="24"/>
              </w:rPr>
            </w:pPr>
            <w:r w:rsidRPr="00BE0259">
              <w:rPr>
                <w:kern w:val="2"/>
                <w:szCs w:val="24"/>
              </w:rPr>
              <w:t>Netesybomis (delspinigiais, bauda)</w:t>
            </w:r>
            <w:r w:rsidR="00BE0259">
              <w:rPr>
                <w:kern w:val="2"/>
                <w:szCs w:val="24"/>
              </w:rPr>
              <w:t>:</w:t>
            </w:r>
          </w:p>
          <w:p w14:paraId="1DB8CA18" w14:textId="2191D4DB" w:rsidR="003D5504" w:rsidRPr="00BE0259" w:rsidRDefault="003D5504" w:rsidP="00BE0259">
            <w:pPr>
              <w:jc w:val="both"/>
              <w:rPr>
                <w:kern w:val="2"/>
                <w:szCs w:val="24"/>
              </w:rPr>
            </w:pPr>
            <w:r w:rsidRPr="00BE0259">
              <w:rPr>
                <w:szCs w:val="24"/>
                <w:lang w:eastAsia="lt-LT"/>
              </w:rPr>
              <w:t xml:space="preserve">Sutarties tinkamas įvykdymas iš </w:t>
            </w:r>
            <w:r w:rsidRPr="00BE0259">
              <w:rPr>
                <w:szCs w:val="24"/>
              </w:rPr>
              <w:t xml:space="preserve">Tiekėjo </w:t>
            </w:r>
            <w:r w:rsidRPr="00BE0259">
              <w:rPr>
                <w:szCs w:val="24"/>
                <w:lang w:eastAsia="lt-LT"/>
              </w:rPr>
              <w:t xml:space="preserve">pusės yra užtikrinamas </w:t>
            </w:r>
            <w:r w:rsidRPr="00BE0259">
              <w:rPr>
                <w:bCs/>
                <w:szCs w:val="24"/>
                <w:lang w:eastAsia="lt-LT"/>
              </w:rPr>
              <w:t xml:space="preserve">netesybomis – </w:t>
            </w:r>
            <w:r w:rsidR="00BE0259">
              <w:rPr>
                <w:bCs/>
                <w:szCs w:val="24"/>
                <w:lang w:eastAsia="lt-LT"/>
              </w:rPr>
              <w:t>2</w:t>
            </w:r>
            <w:r w:rsidRPr="00BE0259">
              <w:rPr>
                <w:bCs/>
                <w:szCs w:val="24"/>
                <w:lang w:eastAsia="lt-LT"/>
              </w:rPr>
              <w:t xml:space="preserve"> (</w:t>
            </w:r>
            <w:r w:rsidR="00BE0259">
              <w:rPr>
                <w:bCs/>
                <w:szCs w:val="24"/>
                <w:lang w:eastAsia="lt-LT"/>
              </w:rPr>
              <w:t>du</w:t>
            </w:r>
            <w:r w:rsidRPr="00BE0259">
              <w:rPr>
                <w:bCs/>
                <w:szCs w:val="24"/>
                <w:lang w:eastAsia="lt-LT"/>
              </w:rPr>
              <w:t xml:space="preserve">) proc. bauda nuo pradinės Sutarties vertės be PVM (Sutarties 5.2 punktas). Sutarties įvykdymo užtikrinimo dalykas – </w:t>
            </w:r>
            <w:r w:rsidRPr="00BE0259">
              <w:rPr>
                <w:bCs/>
                <w:szCs w:val="24"/>
              </w:rPr>
              <w:t>Tiekėjo</w:t>
            </w:r>
            <w:r w:rsidRPr="00BE0259">
              <w:rPr>
                <w:bCs/>
                <w:szCs w:val="24"/>
                <w:lang w:eastAsia="lt-LT"/>
              </w:rPr>
              <w:t xml:space="preserve"> įsipareigojimų pagal Sutartį ir jos priedus pa</w:t>
            </w:r>
            <w:r w:rsidRPr="00BE0259">
              <w:rPr>
                <w:szCs w:val="24"/>
                <w:lang w:eastAsia="lt-LT"/>
              </w:rPr>
              <w:t>žeidimas, dalinis ar visiškas jų nevykdymas ar netinkamas jų vykdymas.</w:t>
            </w:r>
          </w:p>
          <w:p w14:paraId="2D80CD6E" w14:textId="7B4B1F6F" w:rsidR="00027B83" w:rsidRPr="00BE0259" w:rsidRDefault="00027B83" w:rsidP="00BE0259">
            <w:pPr>
              <w:jc w:val="both"/>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2D2621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6C09B50A"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17EFE781" w:rsidR="00984ADA" w:rsidRPr="00984ADA" w:rsidRDefault="00402199" w:rsidP="00984ADA">
            <w:pPr>
              <w:jc w:val="both"/>
              <w:rPr>
                <w:kern w:val="2"/>
                <w:szCs w:val="24"/>
              </w:rPr>
            </w:pPr>
            <w:r w:rsidRPr="00984ADA">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84ADA" w:rsidRPr="00984ADA">
              <w:rPr>
                <w:bCs/>
                <w:kern w:val="2"/>
                <w:szCs w:val="24"/>
              </w:rPr>
              <w:t xml:space="preserve">. </w:t>
            </w:r>
            <w:r w:rsidRPr="00984ADA">
              <w:rPr>
                <w:bCs/>
                <w:kern w:val="2"/>
                <w:szCs w:val="24"/>
              </w:rPr>
              <w:t xml:space="preserve"> </w:t>
            </w:r>
          </w:p>
          <w:p w14:paraId="070C11FC" w14:textId="139BD834" w:rsidR="00402199" w:rsidRPr="00984ADA" w:rsidRDefault="00402199" w:rsidP="00984ADA">
            <w:pPr>
              <w:spacing w:line="259" w:lineRule="auto"/>
              <w:jc w:val="both"/>
              <w:rPr>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2952289" w:rsidR="00402199" w:rsidRDefault="00402199" w:rsidP="006A7A7C">
            <w:pPr>
              <w:jc w:val="both"/>
              <w:rPr>
                <w:color w:val="000000"/>
              </w:rPr>
            </w:pPr>
            <w:r>
              <w:rPr>
                <w:color w:val="000000"/>
                <w:szCs w:val="24"/>
                <w:lang w:val="lt"/>
              </w:rPr>
              <w:t xml:space="preserve">9.2.1. Jeigu Tiekėjas vėluoja suteikti Paslaugas arba nevykdo kitų sutartinių įsipareigojimų, Pirkėjas nuo kitos nei nustatytas terminas </w:t>
            </w:r>
            <w:r w:rsidRPr="006A7A7C">
              <w:rPr>
                <w:szCs w:val="24"/>
                <w:lang w:val="lt"/>
              </w:rPr>
              <w:t>dienos Tiekėjui skaičiuoja 0,02 (dvi šimtosios) procento dydžio delspinigius už kiekvieną uždelstą dieną nuo laiku nesuteiktų Paslaugų ar kitų sutartinių įsipareigojimų nevykdymo kainos be PVM.</w:t>
            </w:r>
          </w:p>
          <w:p w14:paraId="66025186" w14:textId="7FEB9FD1" w:rsidR="00402199" w:rsidRDefault="00402199" w:rsidP="006A7A7C">
            <w:pPr>
              <w:jc w:val="both"/>
              <w:rPr>
                <w:szCs w:val="24"/>
              </w:rPr>
            </w:pPr>
            <w:r>
              <w:rPr>
                <w:color w:val="000000"/>
                <w:szCs w:val="24"/>
                <w:lang w:val="lt"/>
              </w:rPr>
              <w:t xml:space="preserve">9.2.2. Jeigu Tiekėjas vėluoja grąžinti dėl Tiekėjui mokėtinos sumos sumažinimo </w:t>
            </w:r>
            <w:r w:rsidRPr="006A7A7C">
              <w:rPr>
                <w:szCs w:val="24"/>
                <w:lang w:val="lt"/>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FD56468" w:rsidR="00402199" w:rsidRDefault="00402199" w:rsidP="006A7A7C">
            <w:pPr>
              <w:jc w:val="both"/>
              <w:rPr>
                <w:b/>
                <w:kern w:val="2"/>
                <w:szCs w:val="24"/>
              </w:rPr>
            </w:pPr>
            <w:r>
              <w:rPr>
                <w:color w:val="000000"/>
                <w:kern w:val="2"/>
              </w:rPr>
              <w:t xml:space="preserve">9.2.3. Tiekėjas privalo sumokėti Pirkėjui netesybas per </w:t>
            </w:r>
            <w:r w:rsidR="006A7A7C">
              <w:rPr>
                <w:color w:val="000000"/>
                <w:kern w:val="2"/>
              </w:rPr>
              <w:t xml:space="preserve">30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77696A5" w:rsidR="00402199" w:rsidRDefault="00402199" w:rsidP="00EF4D34">
            <w:pPr>
              <w:jc w:val="both"/>
              <w:rPr>
                <w:bCs/>
                <w:szCs w:val="24"/>
              </w:rPr>
            </w:pPr>
            <w:r>
              <w:rPr>
                <w:bCs/>
                <w:kern w:val="2"/>
                <w:szCs w:val="24"/>
              </w:rPr>
              <w:t xml:space="preserve">9.3.1. Nutraukus Sutartį dėl esminio Sutarties pažeidimo, nustatyto Sutarties Specialiosiose sąlygose, mokama </w:t>
            </w:r>
            <w:r w:rsidR="00565426">
              <w:rPr>
                <w:bCs/>
                <w:kern w:val="2"/>
                <w:szCs w:val="24"/>
              </w:rPr>
              <w:t>5</w:t>
            </w:r>
            <w:r w:rsidRPr="004F45F7">
              <w:rPr>
                <w:bCs/>
                <w:kern w:val="2"/>
                <w:szCs w:val="24"/>
              </w:rPr>
              <w:t xml:space="preserve"> proc</w:t>
            </w:r>
            <w:r>
              <w:rPr>
                <w:bCs/>
                <w:kern w:val="2"/>
                <w:szCs w:val="24"/>
              </w:rPr>
              <w:t>entų dydžio bauda nuo Pradinės Sutarties vertės, nurodytos Specialiųjų sąlygų 5.2 punkte.</w:t>
            </w:r>
          </w:p>
          <w:p w14:paraId="62A01931" w14:textId="77777777" w:rsidR="00402199" w:rsidRDefault="00402199" w:rsidP="00EF4D34">
            <w:pPr>
              <w:jc w:val="both"/>
              <w:rPr>
                <w:bCs/>
                <w:kern w:val="2"/>
                <w:szCs w:val="24"/>
              </w:rPr>
            </w:pPr>
          </w:p>
          <w:p w14:paraId="5E9B9B87" w14:textId="7CAA16EC" w:rsidR="00402199" w:rsidRDefault="00402199" w:rsidP="004F45F7">
            <w:pPr>
              <w:jc w:val="both"/>
              <w:rPr>
                <w:bCs/>
                <w:szCs w:val="24"/>
              </w:rPr>
            </w:pPr>
            <w:r>
              <w:rPr>
                <w:bCs/>
                <w:szCs w:val="24"/>
              </w:rPr>
              <w:t xml:space="preserve">9.3.2. Nepagrįstai nutraukus Sutarties vykdymą ne Sutartyje nustatyta tvarka, mokama </w:t>
            </w:r>
            <w:r w:rsidR="00565426">
              <w:rPr>
                <w:bCs/>
                <w:kern w:val="2"/>
                <w:szCs w:val="24"/>
              </w:rPr>
              <w:t xml:space="preserve">5 </w:t>
            </w:r>
            <w:r w:rsidRPr="004F45F7">
              <w:rPr>
                <w:bCs/>
                <w:kern w:val="2"/>
                <w:szCs w:val="24"/>
              </w:rPr>
              <w:t xml:space="preserve">procentų dydžio bauda nuo Pradinės Sutarties vertės, nurodytos </w:t>
            </w:r>
            <w:r>
              <w:rPr>
                <w:bCs/>
                <w:kern w:val="2"/>
                <w:szCs w:val="24"/>
              </w:rPr>
              <w:t>Specialiųjų sąlygų 5.2 punkte.</w:t>
            </w:r>
          </w:p>
          <w:p w14:paraId="7CBFE0C7" w14:textId="54735533"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266435DE" w14:textId="77777777" w:rsidR="00402199" w:rsidRDefault="00402199" w:rsidP="00402199">
            <w:pPr>
              <w:rPr>
                <w:bCs/>
                <w:kern w:val="2"/>
                <w:szCs w:val="24"/>
              </w:rPr>
            </w:pPr>
          </w:p>
          <w:p w14:paraId="663FD6AE" w14:textId="67986EE0"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5A1FD0E1" w:rsidR="00402199" w:rsidRDefault="005F0E9B" w:rsidP="00BE0259">
            <w:pPr>
              <w:jc w:val="both"/>
              <w:rPr>
                <w:bCs/>
                <w:kern w:val="2"/>
                <w:szCs w:val="24"/>
              </w:rPr>
            </w:pPr>
            <w:r w:rsidRPr="005F0E9B">
              <w:rPr>
                <w:color w:val="000000"/>
                <w:szCs w:val="24"/>
                <w:shd w:val="clear" w:color="auto" w:fill="FFFFFF"/>
              </w:rPr>
              <w:t xml:space="preserve">Nesilaikant Specialiųjų sąlygų 13.1 punkte savarankiškai nustatomų aplinkos apsaugos nustatytų reikalavimų,  </w:t>
            </w:r>
            <w:r w:rsidRPr="005F0E9B">
              <w:rPr>
                <w:color w:val="000000"/>
                <w:kern w:val="2"/>
                <w:szCs w:val="24"/>
              </w:rPr>
              <w:t xml:space="preserve">mokama  </w:t>
            </w:r>
            <w:r>
              <w:rPr>
                <w:color w:val="000000"/>
                <w:szCs w:val="24"/>
              </w:rPr>
              <w:t>1</w:t>
            </w:r>
            <w:r w:rsidRPr="005F0E9B">
              <w:rPr>
                <w:color w:val="000000"/>
                <w:szCs w:val="24"/>
              </w:rPr>
              <w:t xml:space="preserve"> (</w:t>
            </w:r>
            <w:r>
              <w:rPr>
                <w:color w:val="000000"/>
                <w:szCs w:val="24"/>
              </w:rPr>
              <w:t>vieno</w:t>
            </w:r>
            <w:r w:rsidRPr="005F0E9B">
              <w:rPr>
                <w:color w:val="000000"/>
                <w:szCs w:val="24"/>
              </w:rPr>
              <w:t>) procent</w:t>
            </w:r>
            <w:r>
              <w:rPr>
                <w:color w:val="000000"/>
                <w:szCs w:val="24"/>
              </w:rPr>
              <w:t>o</w:t>
            </w:r>
            <w:r w:rsidRPr="005F0E9B">
              <w:rPr>
                <w:color w:val="000000"/>
                <w:szCs w:val="24"/>
              </w:rPr>
              <w:t xml:space="preserve"> bauda nuo pradinės Sutarties vertės be PVM,</w:t>
            </w:r>
            <w:r w:rsidRPr="005F0E9B">
              <w:rPr>
                <w:color w:val="000000"/>
                <w:kern w:val="2"/>
                <w:szCs w:val="24"/>
              </w:rPr>
              <w:t xml:space="preserve"> nurodytos Specialiųjų sąlygų 5.2 punkte</w:t>
            </w:r>
            <w:r>
              <w:rPr>
                <w:color w:val="000000"/>
                <w:kern w:val="2"/>
                <w:szCs w:val="24"/>
              </w:rPr>
              <w:t>.</w:t>
            </w:r>
          </w:p>
          <w:p w14:paraId="748DE540" w14:textId="5DE2700C" w:rsidR="00402199" w:rsidRDefault="00402199" w:rsidP="00BE0259">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0AF35D1A"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90170F6" w:rsidR="00232E15" w:rsidRDefault="00402199" w:rsidP="00232E15">
            <w:pPr>
              <w:rPr>
                <w:color w:val="4472C4"/>
                <w:kern w:val="2"/>
                <w:szCs w:val="24"/>
              </w:rPr>
            </w:pPr>
            <w:r>
              <w:rPr>
                <w:bCs/>
                <w:szCs w:val="24"/>
              </w:rPr>
              <w:t xml:space="preserve">Netaikoma </w:t>
            </w:r>
          </w:p>
          <w:p w14:paraId="31D0481F" w14:textId="35476BAA"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17573F92"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232E15">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AB0E653" w:rsidR="00402199" w:rsidRDefault="00232E15" w:rsidP="00402199">
            <w:pPr>
              <w:rPr>
                <w:color w:val="4472C4"/>
                <w:kern w:val="2"/>
                <w:szCs w:val="24"/>
              </w:rPr>
            </w:pPr>
            <w:r>
              <w:rPr>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F162412" w:rsidR="00402199" w:rsidRDefault="005F0E9B" w:rsidP="005F0E9B">
            <w:pPr>
              <w:jc w:val="both"/>
              <w:rPr>
                <w:color w:val="4472C4"/>
                <w:kern w:val="2"/>
                <w:szCs w:val="24"/>
              </w:rPr>
            </w:pPr>
            <w:r w:rsidRPr="005F0E9B">
              <w:rPr>
                <w:szCs w:val="24"/>
              </w:rPr>
              <w:t>Sutarties objektas (dalykas), Sutarties kainą ir kainodaros taisyklės, apmokėjimo sąlygos ir tvarka,  Paslaugų teikimo kokybė, Paslaugų ar įsipareigojimų įvykdymo terminai, aplinkos apsaugos kriterijai.</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62A3250E" w:rsidR="00402199" w:rsidRDefault="00402199" w:rsidP="00402199">
            <w:pPr>
              <w:spacing w:line="276" w:lineRule="auto"/>
              <w:jc w:val="both"/>
              <w:textAlignment w:val="baseline"/>
              <w:rPr>
                <w:color w:val="4471C4"/>
                <w:lang w:val="lt"/>
              </w:rPr>
            </w:pPr>
            <w:r>
              <w:rPr>
                <w:rFonts w:eastAsia="Arial"/>
              </w:rPr>
              <w:t xml:space="preserve">Netaikoma </w:t>
            </w:r>
          </w:p>
          <w:p w14:paraId="2BC2BBBD" w14:textId="27D1626E" w:rsidR="00402199" w:rsidRDefault="00402199" w:rsidP="005F0E9B">
            <w:pPr>
              <w:tabs>
                <w:tab w:val="left" w:pos="567"/>
              </w:tabs>
              <w:spacing w:line="276" w:lineRule="auto"/>
              <w:jc w:val="both"/>
              <w:textAlignment w:val="baseline"/>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Default="000B0897" w:rsidP="009C679E">
            <w:pPr>
              <w:jc w:val="both"/>
              <w:rPr>
                <w:kern w:val="2"/>
                <w:szCs w:val="24"/>
              </w:rPr>
            </w:pPr>
            <w:r>
              <w:rPr>
                <w:kern w:val="2"/>
                <w:szCs w:val="24"/>
              </w:rPr>
              <w:t>Ši Sutartis laikoma sudaryta ir įsigalioja nuo Sutarties pasirašymo dienos (antrosios Šalies pasirašymo dieną).</w:t>
            </w:r>
          </w:p>
          <w:p w14:paraId="7396F7FD" w14:textId="2CFDC628" w:rsidR="00027B83" w:rsidRDefault="009C679E" w:rsidP="009C679E">
            <w:pPr>
              <w:jc w:val="both"/>
              <w:rPr>
                <w:color w:val="4472C4"/>
                <w:kern w:val="2"/>
                <w:szCs w:val="24"/>
              </w:rPr>
            </w:pPr>
            <w:r w:rsidRPr="009C679E">
              <w:rPr>
                <w:color w:val="000000"/>
                <w:kern w:val="2"/>
                <w:szCs w:val="24"/>
              </w:rPr>
              <w:t xml:space="preserve">Sutartis galioja iki visiško prievolių įvykdymo (kol bus išnaudota Pradinės Sutarties vertė, bet jos terminas negali būti ilgesnis kaip </w:t>
            </w:r>
            <w:r>
              <w:rPr>
                <w:color w:val="000000"/>
                <w:kern w:val="2"/>
                <w:szCs w:val="24"/>
              </w:rPr>
              <w:t>25</w:t>
            </w:r>
            <w:r w:rsidRPr="009C679E">
              <w:rPr>
                <w:color w:val="000000"/>
                <w:kern w:val="2"/>
                <w:szCs w:val="24"/>
              </w:rPr>
              <w:t xml:space="preserve"> mėn. (</w:t>
            </w:r>
            <w:r>
              <w:rPr>
                <w:color w:val="000000"/>
                <w:kern w:val="2"/>
                <w:szCs w:val="24"/>
              </w:rPr>
              <w:t>24</w:t>
            </w:r>
            <w:r w:rsidRPr="009C679E">
              <w:rPr>
                <w:color w:val="000000"/>
                <w:kern w:val="2"/>
                <w:szCs w:val="24"/>
              </w:rPr>
              <w:t xml:space="preserve"> mėnesiai paslaugų teikimas ir 30 dienų atsiskaitymo terminas).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1EA7C77F"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259D1A3F"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B5828E2" w14:textId="77777777" w:rsidR="0048343E" w:rsidRPr="0048343E" w:rsidRDefault="0048343E" w:rsidP="0048343E">
            <w:pPr>
              <w:jc w:val="both"/>
              <w:rPr>
                <w:kern w:val="2"/>
                <w:szCs w:val="24"/>
              </w:rPr>
            </w:pPr>
            <w:r w:rsidRPr="0048343E">
              <w:rPr>
                <w:kern w:val="2"/>
                <w:szCs w:val="24"/>
              </w:rPr>
              <w:t>12.2.1. jeigu Tiekėjas nevykdo prisiimtų įsipareigojimų už Sutartyje nustatytą Sutarties kainą;</w:t>
            </w:r>
          </w:p>
          <w:p w14:paraId="70252078" w14:textId="77777777" w:rsidR="0048343E" w:rsidRPr="0048343E" w:rsidRDefault="0048343E" w:rsidP="0048343E">
            <w:pPr>
              <w:jc w:val="both"/>
              <w:rPr>
                <w:rFonts w:eastAsia="Arial"/>
                <w:kern w:val="2"/>
                <w:szCs w:val="24"/>
                <w:lang w:val="lt"/>
              </w:rPr>
            </w:pPr>
            <w:r w:rsidRPr="0048343E">
              <w:rPr>
                <w:rFonts w:eastAsia="Arial"/>
                <w:kern w:val="2"/>
                <w:szCs w:val="24"/>
                <w:lang w:val="lt"/>
              </w:rPr>
              <w:t>12.2.2. jeigu Tiekėjas nesilaiko Sutartyje nustatytų Paslaugų teikimo terminų 2 (du) kartus iš eilės;</w:t>
            </w:r>
          </w:p>
          <w:p w14:paraId="5B5B888A" w14:textId="77777777" w:rsidR="0048343E" w:rsidRPr="0048343E" w:rsidRDefault="0048343E" w:rsidP="0048343E">
            <w:pPr>
              <w:tabs>
                <w:tab w:val="left" w:pos="567"/>
                <w:tab w:val="left" w:pos="851"/>
                <w:tab w:val="left" w:pos="992"/>
                <w:tab w:val="left" w:pos="1134"/>
              </w:tabs>
              <w:jc w:val="both"/>
              <w:rPr>
                <w:rFonts w:eastAsia="Arial"/>
                <w:kern w:val="2"/>
                <w:szCs w:val="24"/>
                <w:lang w:val="lt"/>
              </w:rPr>
            </w:pPr>
            <w:r w:rsidRPr="0048343E">
              <w:rPr>
                <w:rFonts w:eastAsia="Arial"/>
                <w:kern w:val="2"/>
                <w:szCs w:val="24"/>
                <w:lang w:val="lt"/>
              </w:rPr>
              <w:t>12.2.3. jeigu Tiekėjas pažeidžia Paslaugų suteikimo terminus ir priskaičiuotų netesybų už vėlavimą suma viršija 20 (dvidešimt) proc. Pradinės sutarties vertės;</w:t>
            </w:r>
          </w:p>
          <w:p w14:paraId="6191F42B" w14:textId="77777777" w:rsidR="0048343E" w:rsidRPr="0048343E" w:rsidRDefault="0048343E" w:rsidP="0048343E">
            <w:pPr>
              <w:tabs>
                <w:tab w:val="left" w:pos="567"/>
                <w:tab w:val="left" w:pos="851"/>
                <w:tab w:val="left" w:pos="992"/>
                <w:tab w:val="left" w:pos="1134"/>
              </w:tabs>
              <w:jc w:val="both"/>
              <w:rPr>
                <w:rFonts w:eastAsia="Arial"/>
                <w:kern w:val="2"/>
                <w:szCs w:val="24"/>
                <w:lang w:val="lt"/>
              </w:rPr>
            </w:pPr>
            <w:r w:rsidRPr="0048343E">
              <w:rPr>
                <w:rFonts w:eastAsia="Arial"/>
                <w:kern w:val="2"/>
                <w:szCs w:val="24"/>
                <w:lang w:val="lt"/>
              </w:rPr>
              <w:t>12.2.4. Tiekėjas pažeidžia Paslaugų suteikimo terminus ir dėl Paslaugų suteikimo vėlavimo Paslaugos tampa nebereikalingos;</w:t>
            </w:r>
          </w:p>
          <w:p w14:paraId="3750EDE3" w14:textId="77777777" w:rsidR="0048343E" w:rsidRPr="0048343E" w:rsidRDefault="0048343E" w:rsidP="0048343E">
            <w:pPr>
              <w:tabs>
                <w:tab w:val="left" w:pos="567"/>
                <w:tab w:val="left" w:pos="851"/>
                <w:tab w:val="left" w:pos="992"/>
                <w:tab w:val="left" w:pos="1134"/>
              </w:tabs>
              <w:jc w:val="both"/>
              <w:rPr>
                <w:rFonts w:eastAsia="Arial"/>
                <w:kern w:val="2"/>
                <w:szCs w:val="24"/>
                <w:lang w:val="lt"/>
              </w:rPr>
            </w:pPr>
            <w:r w:rsidRPr="0048343E">
              <w:rPr>
                <w:rFonts w:eastAsia="Arial"/>
                <w:kern w:val="2"/>
                <w:szCs w:val="24"/>
                <w:lang w:val="lt"/>
              </w:rPr>
              <w:t>12.2.5. Tiekėjas daugiau kaip 2 (du) kartus suteikia Paslaugas, kurios neatitinka Sutartyje ir (ar) įstatymuose nustatytų reikalavimų Paslaugoms;</w:t>
            </w:r>
          </w:p>
          <w:p w14:paraId="77AC8672" w14:textId="77777777" w:rsidR="00402199" w:rsidRDefault="0048343E" w:rsidP="0048343E">
            <w:pPr>
              <w:spacing w:line="257" w:lineRule="auto"/>
              <w:jc w:val="both"/>
              <w:rPr>
                <w:rFonts w:eastAsia="Arial"/>
                <w:kern w:val="2"/>
                <w:szCs w:val="24"/>
                <w:lang w:val="lt"/>
              </w:rPr>
            </w:pPr>
            <w:r w:rsidRPr="0048343E">
              <w:rPr>
                <w:rFonts w:eastAsia="Arial"/>
                <w:kern w:val="2"/>
                <w:szCs w:val="24"/>
                <w:lang w:val="lt"/>
              </w:rPr>
              <w:t>12.2.6. Tiekėjas pažeidžia šios Sutarties nuostatas, reglamentuojančias konkurenciją, intelektinės nuosavybės ar konfidencialios informacijos valdymą</w:t>
            </w:r>
            <w:r w:rsidR="00B92209">
              <w:rPr>
                <w:rFonts w:eastAsia="Arial"/>
                <w:kern w:val="2"/>
                <w:szCs w:val="24"/>
                <w:lang w:val="lt"/>
              </w:rPr>
              <w:t>;</w:t>
            </w:r>
          </w:p>
          <w:p w14:paraId="0B019B64" w14:textId="30AEC3B1" w:rsidR="00B92209" w:rsidRDefault="00B92209" w:rsidP="0048343E">
            <w:pPr>
              <w:spacing w:line="257" w:lineRule="auto"/>
              <w:jc w:val="both"/>
              <w:rPr>
                <w:rFonts w:eastAsia="Arial"/>
                <w:color w:val="FF0000"/>
                <w:kern w:val="2"/>
                <w:szCs w:val="24"/>
              </w:rPr>
            </w:pPr>
            <w:r w:rsidRPr="00F57EF1">
              <w:rPr>
                <w:rFonts w:eastAsia="Arial"/>
                <w:kern w:val="2"/>
                <w:szCs w:val="24"/>
                <w:lang w:val="lt"/>
              </w:rPr>
              <w:t>12.2.7. Tiekėjas 2 (du) kartus pažeidžia esminę Sutarties sąlygą.</w:t>
            </w:r>
          </w:p>
        </w:tc>
      </w:tr>
      <w:tr w:rsidR="00027B83" w14:paraId="46270E91" w14:textId="77777777">
        <w:trPr>
          <w:trHeight w:val="300"/>
        </w:trPr>
        <w:tc>
          <w:tcPr>
            <w:tcW w:w="9535" w:type="dxa"/>
            <w:gridSpan w:val="4"/>
          </w:tcPr>
          <w:p w14:paraId="07E06248" w14:textId="12DD3DBE"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674067D" w14:textId="49D29361" w:rsidR="007C26BE" w:rsidRDefault="007C26BE" w:rsidP="007C26BE">
            <w:pPr>
              <w:jc w:val="both"/>
              <w:rPr>
                <w:color w:val="000000"/>
                <w:kern w:val="2"/>
                <w:szCs w:val="24"/>
                <w:shd w:val="clear" w:color="auto" w:fill="FFFFFF"/>
              </w:rPr>
            </w:pPr>
            <w:r w:rsidRPr="007C26BE">
              <w:rPr>
                <w:color w:val="000000"/>
                <w:kern w:val="2"/>
                <w:szCs w:val="24"/>
                <w:shd w:val="clear" w:color="auto" w:fill="FFFFFF"/>
              </w:rPr>
              <w:t xml:space="preserve">Pirkimas vykdomas vadovaujantis Lietuvos Respublikos aplinkos ministro 2011 m. birželio 28 d. įsakymo Nr. D1-508 „Dėl Aplinkos apsaugos kriterijų taikymo, vykdant žaliuosius pirkimus, tvarkos aprašo patvirtinimo“ </w:t>
            </w:r>
            <w:r w:rsidR="006F06FA">
              <w:rPr>
                <w:color w:val="000000"/>
                <w:kern w:val="2"/>
                <w:szCs w:val="24"/>
                <w:shd w:val="clear" w:color="auto" w:fill="FFFFFF"/>
              </w:rPr>
              <w:t xml:space="preserve">(toliau – Tvarkos aprašas) </w:t>
            </w:r>
            <w:r w:rsidRPr="007C26BE">
              <w:rPr>
                <w:color w:val="000000"/>
                <w:kern w:val="2"/>
                <w:szCs w:val="24"/>
                <w:shd w:val="clear" w:color="auto" w:fill="FFFFFF"/>
              </w:rPr>
              <w:t xml:space="preserve">4.4.3. punktu. Be to, siekdamos sunaudoti mažiau gamtos išteklių, pagal Tvarkos aprašo 4.4.4.1. papunktį Šalys susitaria nerengti ir nenaudoti popierinių dokumentų, mažinti popieriaus sunaudojimą, atsisakyti nebūtino dokumentų kopijavimo ir spausdinimo. Su Sutarties vykdymu susiję dokumentai, </w:t>
            </w:r>
            <w:proofErr w:type="spellStart"/>
            <w:r w:rsidRPr="007C26BE">
              <w:rPr>
                <w:color w:val="000000"/>
                <w:kern w:val="2"/>
                <w:szCs w:val="24"/>
                <w:shd w:val="clear" w:color="auto" w:fill="FFFFFF"/>
              </w:rPr>
              <w:t>t.y</w:t>
            </w:r>
            <w:proofErr w:type="spellEnd"/>
            <w:r w:rsidRPr="007C26BE">
              <w:rPr>
                <w:color w:val="000000"/>
                <w:kern w:val="2"/>
                <w:szCs w:val="24"/>
                <w:shd w:val="clear" w:color="auto" w:fill="FFFFFF"/>
              </w:rPr>
              <w:t xml:space="preserve">. pagal Sutartį teikiami užsakymai, susirašinėjimas, perdavimo ir priėmimo aktai, sąskaitos faktūros ir pan., pateikiami elektronine forma – tiesiogiai suformuoti elektroninėmis priemonėmis ar skaitmeninės originalo kopijos, paslaugų perdavimo priėmimo aktai turi būti pasirašomi el. parašu. Išimtinais atvejais su Sutarties vykdymu susiję dokumentai gali būti pateikiami popieriniu formatu, jeigu toks formatas privalomas pagal teisės aktus arba Pirkėjas nurodo tokį būtinumą – tokiu atveju turi būti </w:t>
            </w:r>
            <w:r w:rsidRPr="007C26BE">
              <w:rPr>
                <w:color w:val="000000"/>
                <w:kern w:val="2"/>
                <w:szCs w:val="24"/>
                <w:shd w:val="clear" w:color="auto" w:fill="FFFFFF"/>
              </w:rPr>
              <w:lastRenderedPageBreak/>
              <w:t>naudojamas perdirbtas popierius, kuris atitinka minimaliuosius aplinkos apsaugos kriterijus, patvirtintus Tvarkos apraše.</w:t>
            </w:r>
          </w:p>
          <w:p w14:paraId="6568ABA2" w14:textId="73C7409A" w:rsidR="007C26BE" w:rsidRDefault="00FF1482" w:rsidP="00FF1482">
            <w:pPr>
              <w:jc w:val="both"/>
              <w:rPr>
                <w:color w:val="000000"/>
                <w:kern w:val="2"/>
                <w:szCs w:val="24"/>
                <w:shd w:val="clear" w:color="auto" w:fill="FFFFFF"/>
              </w:rPr>
            </w:pPr>
            <w:r w:rsidRPr="00FF1482">
              <w:rPr>
                <w:szCs w:val="24"/>
                <w:shd w:val="clear" w:color="auto" w:fill="FFFFFF"/>
              </w:rPr>
              <w:t xml:space="preserve">Socialinės kortelės turi būti  tinkamos naudoti ilgą laiką, ne vienkartinės.   </w:t>
            </w:r>
          </w:p>
          <w:p w14:paraId="3D2B3ECB" w14:textId="7B8D4B14"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4C9656EC"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D343DF1"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62E0516A" w:rsidR="00027B83" w:rsidRPr="00DA68B4" w:rsidRDefault="00DA68B4" w:rsidP="00DA68B4">
            <w:pPr>
              <w:rPr>
                <w:bCs/>
                <w:kern w:val="2"/>
                <w:szCs w:val="24"/>
              </w:rPr>
            </w:pPr>
            <w:r w:rsidRPr="00DA68B4">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C7B4A62" w:rsidR="00027B83" w:rsidRPr="00DA68B4" w:rsidRDefault="00DA68B4" w:rsidP="00DA68B4">
            <w:pPr>
              <w:rPr>
                <w:bCs/>
                <w:kern w:val="2"/>
                <w:szCs w:val="24"/>
              </w:rPr>
            </w:pPr>
            <w:r w:rsidRPr="00DA68B4">
              <w:rPr>
                <w:bCs/>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725FEDB" w:rsidR="00027B83" w:rsidRDefault="003438CB" w:rsidP="003438CB">
            <w:pPr>
              <w:rPr>
                <w:b/>
                <w:kern w:val="2"/>
                <w:szCs w:val="24"/>
              </w:rPr>
            </w:pPr>
            <w:r>
              <w:rPr>
                <w:kern w:val="2"/>
                <w:szCs w:val="24"/>
              </w:rPr>
              <w:t>Sutarties vykdymui pasitelkiami subtiekėjai ir (ar) specialistai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7C26BE" w:rsidRDefault="000B0897">
            <w:pPr>
              <w:jc w:val="center"/>
              <w:rPr>
                <w:kern w:val="2"/>
                <w:szCs w:val="24"/>
              </w:rPr>
            </w:pPr>
            <w:r w:rsidRPr="007C26BE">
              <w:rPr>
                <w:kern w:val="2"/>
                <w:szCs w:val="24"/>
              </w:rPr>
              <w:t>(nurodomos atstovo pareigos, vardas, pavardė)</w:t>
            </w:r>
          </w:p>
        </w:tc>
        <w:tc>
          <w:tcPr>
            <w:tcW w:w="4311" w:type="dxa"/>
          </w:tcPr>
          <w:p w14:paraId="6F9E2A53" w14:textId="77777777" w:rsidR="00027B83" w:rsidRPr="007C26BE" w:rsidRDefault="000B0897">
            <w:pPr>
              <w:jc w:val="center"/>
              <w:rPr>
                <w:b/>
                <w:kern w:val="2"/>
                <w:szCs w:val="24"/>
              </w:rPr>
            </w:pPr>
            <w:r w:rsidRPr="007C26BE">
              <w:rPr>
                <w:kern w:val="2"/>
                <w:szCs w:val="24"/>
              </w:rPr>
              <w:t>(nurodomos atstovo pareigos, vardas, pavardė)</w:t>
            </w:r>
          </w:p>
        </w:tc>
      </w:tr>
      <w:tr w:rsidR="00027B83" w14:paraId="0C834F1B" w14:textId="77777777">
        <w:tc>
          <w:tcPr>
            <w:tcW w:w="5224" w:type="dxa"/>
            <w:gridSpan w:val="3"/>
          </w:tcPr>
          <w:p w14:paraId="789659E3" w14:textId="77777777" w:rsidR="00027B83" w:rsidRPr="007C26BE" w:rsidRDefault="00027B83">
            <w:pPr>
              <w:jc w:val="center"/>
              <w:rPr>
                <w:b/>
                <w:kern w:val="2"/>
                <w:szCs w:val="24"/>
              </w:rPr>
            </w:pPr>
          </w:p>
          <w:p w14:paraId="3B035D0A" w14:textId="77777777" w:rsidR="00027B83" w:rsidRPr="007C26BE" w:rsidRDefault="000B0897">
            <w:pPr>
              <w:jc w:val="center"/>
              <w:rPr>
                <w:b/>
                <w:kern w:val="2"/>
                <w:szCs w:val="24"/>
              </w:rPr>
            </w:pPr>
            <w:r w:rsidRPr="007C26BE">
              <w:rPr>
                <w:b/>
                <w:kern w:val="2"/>
                <w:szCs w:val="24"/>
              </w:rPr>
              <w:t>(parašas)</w:t>
            </w:r>
          </w:p>
          <w:p w14:paraId="0B1520FA" w14:textId="77777777" w:rsidR="00027B83" w:rsidRPr="007C26BE" w:rsidRDefault="00027B83">
            <w:pPr>
              <w:jc w:val="center"/>
              <w:rPr>
                <w:b/>
                <w:kern w:val="2"/>
                <w:szCs w:val="24"/>
              </w:rPr>
            </w:pPr>
          </w:p>
          <w:p w14:paraId="449ED037" w14:textId="77777777" w:rsidR="00027B83" w:rsidRPr="007C26BE" w:rsidRDefault="00027B83">
            <w:pPr>
              <w:jc w:val="center"/>
              <w:rPr>
                <w:b/>
                <w:kern w:val="2"/>
                <w:szCs w:val="24"/>
              </w:rPr>
            </w:pPr>
          </w:p>
        </w:tc>
        <w:tc>
          <w:tcPr>
            <w:tcW w:w="4311" w:type="dxa"/>
          </w:tcPr>
          <w:p w14:paraId="1BA6AD11" w14:textId="77777777" w:rsidR="00027B83" w:rsidRPr="007C26BE" w:rsidRDefault="00027B83">
            <w:pPr>
              <w:jc w:val="center"/>
              <w:rPr>
                <w:b/>
                <w:kern w:val="2"/>
                <w:szCs w:val="24"/>
              </w:rPr>
            </w:pPr>
          </w:p>
          <w:p w14:paraId="644A2BE8" w14:textId="77777777" w:rsidR="00027B83" w:rsidRPr="007C26BE" w:rsidRDefault="000B0897">
            <w:pPr>
              <w:jc w:val="center"/>
              <w:rPr>
                <w:b/>
                <w:kern w:val="2"/>
                <w:szCs w:val="24"/>
              </w:rPr>
            </w:pPr>
            <w:r w:rsidRPr="007C26BE">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E0C8B" w14:textId="77777777" w:rsidR="001015A2" w:rsidRDefault="001015A2">
      <w:pPr>
        <w:rPr>
          <w:sz w:val="20"/>
        </w:rPr>
      </w:pPr>
      <w:r>
        <w:rPr>
          <w:sz w:val="20"/>
        </w:rPr>
        <w:separator/>
      </w:r>
    </w:p>
  </w:endnote>
  <w:endnote w:type="continuationSeparator" w:id="0">
    <w:p w14:paraId="57BE391E" w14:textId="77777777" w:rsidR="001015A2" w:rsidRDefault="001015A2">
      <w:pPr>
        <w:rPr>
          <w:sz w:val="20"/>
        </w:rPr>
      </w:pPr>
      <w:r>
        <w:rPr>
          <w:sz w:val="20"/>
        </w:rPr>
        <w:continuationSeparator/>
      </w:r>
    </w:p>
  </w:endnote>
  <w:endnote w:type="continuationNotice" w:id="1">
    <w:p w14:paraId="5E5D842F" w14:textId="77777777" w:rsidR="001015A2" w:rsidRDefault="00101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CB1ED" w14:textId="77777777" w:rsidR="001015A2" w:rsidRDefault="001015A2">
      <w:pPr>
        <w:rPr>
          <w:sz w:val="20"/>
        </w:rPr>
      </w:pPr>
      <w:r>
        <w:rPr>
          <w:sz w:val="20"/>
        </w:rPr>
        <w:separator/>
      </w:r>
    </w:p>
  </w:footnote>
  <w:footnote w:type="continuationSeparator" w:id="0">
    <w:p w14:paraId="7240C8EF" w14:textId="77777777" w:rsidR="001015A2" w:rsidRDefault="001015A2">
      <w:pPr>
        <w:rPr>
          <w:sz w:val="20"/>
        </w:rPr>
      </w:pPr>
      <w:r>
        <w:rPr>
          <w:sz w:val="20"/>
        </w:rPr>
        <w:continuationSeparator/>
      </w:r>
    </w:p>
  </w:footnote>
  <w:footnote w:type="continuationNotice" w:id="1">
    <w:p w14:paraId="78C570C6" w14:textId="77777777" w:rsidR="001015A2" w:rsidRDefault="001015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35550"/>
    <w:multiLevelType w:val="multilevel"/>
    <w:tmpl w:val="5B02C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6F1239"/>
    <w:multiLevelType w:val="multilevel"/>
    <w:tmpl w:val="8A80C18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151364479">
    <w:abstractNumId w:val="1"/>
  </w:num>
  <w:num w:numId="2" w16cid:durableId="929463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F49"/>
    <w:rsid w:val="00027B83"/>
    <w:rsid w:val="000B0897"/>
    <w:rsid w:val="00101144"/>
    <w:rsid w:val="001015A2"/>
    <w:rsid w:val="00106578"/>
    <w:rsid w:val="0013325F"/>
    <w:rsid w:val="00177F30"/>
    <w:rsid w:val="001F5A0B"/>
    <w:rsid w:val="00232E15"/>
    <w:rsid w:val="002532D9"/>
    <w:rsid w:val="0028697C"/>
    <w:rsid w:val="002B1201"/>
    <w:rsid w:val="002B39EF"/>
    <w:rsid w:val="003438CB"/>
    <w:rsid w:val="0037298B"/>
    <w:rsid w:val="003D5504"/>
    <w:rsid w:val="003F4422"/>
    <w:rsid w:val="00402199"/>
    <w:rsid w:val="0048343E"/>
    <w:rsid w:val="004F45F7"/>
    <w:rsid w:val="004F7518"/>
    <w:rsid w:val="00545279"/>
    <w:rsid w:val="0054651E"/>
    <w:rsid w:val="00565426"/>
    <w:rsid w:val="00592570"/>
    <w:rsid w:val="005E1789"/>
    <w:rsid w:val="005F0E9B"/>
    <w:rsid w:val="006A7A7C"/>
    <w:rsid w:val="006C79AA"/>
    <w:rsid w:val="006F06FA"/>
    <w:rsid w:val="006F0803"/>
    <w:rsid w:val="006F5143"/>
    <w:rsid w:val="00745D97"/>
    <w:rsid w:val="007621BC"/>
    <w:rsid w:val="007A75C6"/>
    <w:rsid w:val="007C26BE"/>
    <w:rsid w:val="007F5274"/>
    <w:rsid w:val="0083118A"/>
    <w:rsid w:val="008446AC"/>
    <w:rsid w:val="00847325"/>
    <w:rsid w:val="008D67A7"/>
    <w:rsid w:val="00905F97"/>
    <w:rsid w:val="00912F05"/>
    <w:rsid w:val="00951D02"/>
    <w:rsid w:val="009728BC"/>
    <w:rsid w:val="00984ADA"/>
    <w:rsid w:val="009858C1"/>
    <w:rsid w:val="009C679E"/>
    <w:rsid w:val="00B46F6F"/>
    <w:rsid w:val="00B92209"/>
    <w:rsid w:val="00BE0259"/>
    <w:rsid w:val="00C57F3C"/>
    <w:rsid w:val="00C74FA2"/>
    <w:rsid w:val="00C96C1A"/>
    <w:rsid w:val="00D04A2B"/>
    <w:rsid w:val="00DA4E0C"/>
    <w:rsid w:val="00DA68B4"/>
    <w:rsid w:val="00E44D50"/>
    <w:rsid w:val="00ED7AD2"/>
    <w:rsid w:val="00EE04CB"/>
    <w:rsid w:val="00EF4D34"/>
    <w:rsid w:val="00F047B4"/>
    <w:rsid w:val="00F60BD9"/>
    <w:rsid w:val="00F839EA"/>
    <w:rsid w:val="00FF14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C26BE"/>
    <w:rPr>
      <w:color w:val="0563C1" w:themeColor="hyperlink"/>
      <w:u w:val="single"/>
    </w:rPr>
  </w:style>
  <w:style w:type="character" w:styleId="Neapdorotaspaminjimas">
    <w:name w:val="Unresolved Mention"/>
    <w:basedOn w:val="Numatytasispastraiposriftas"/>
    <w:uiPriority w:val="99"/>
    <w:semiHidden/>
    <w:unhideWhenUsed/>
    <w:rsid w:val="007C26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9300</Words>
  <Characters>5301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2026-06-08T05:35:00Z</dcterms:created>
  <dcterms:modified xsi:type="dcterms:W3CDTF">2026-06-10T13:16:00Z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